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432" w:type="pct"/>
        <w:tblInd w:w="-572" w:type="dxa"/>
        <w:shd w:val="clear" w:color="auto" w:fill="auto"/>
        <w:tblLayout w:type="fixed"/>
        <w:tblCellMar>
          <w:top w:w="0" w:type="dxa"/>
          <w:left w:w="0" w:type="dxa"/>
          <w:bottom w:w="0" w:type="dxa"/>
          <w:right w:w="0" w:type="dxa"/>
        </w:tblCellMar>
      </w:tblPr>
      <w:tblGrid>
        <w:gridCol w:w="675"/>
        <w:gridCol w:w="705"/>
        <w:gridCol w:w="1035"/>
        <w:gridCol w:w="2910"/>
        <w:gridCol w:w="2865"/>
        <w:gridCol w:w="887"/>
        <w:gridCol w:w="703"/>
        <w:gridCol w:w="1830"/>
        <w:gridCol w:w="510"/>
        <w:gridCol w:w="585"/>
        <w:gridCol w:w="735"/>
        <w:gridCol w:w="540"/>
        <w:gridCol w:w="540"/>
        <w:gridCol w:w="677"/>
      </w:tblGrid>
      <w:tr w14:paraId="32A2BCC4">
        <w:tblPrEx>
          <w:shd w:val="clear" w:color="auto" w:fill="auto"/>
          <w:tblCellMar>
            <w:top w:w="0" w:type="dxa"/>
            <w:left w:w="0" w:type="dxa"/>
            <w:bottom w:w="0" w:type="dxa"/>
            <w:right w:w="0" w:type="dxa"/>
          </w:tblCellMar>
        </w:tblPrEx>
        <w:trPr>
          <w:trHeight w:val="840" w:hRule="atLeast"/>
        </w:trPr>
        <w:tc>
          <w:tcPr>
            <w:tcW w:w="5000" w:type="pct"/>
            <w:gridSpan w:val="14"/>
            <w:tcBorders>
              <w:top w:val="nil"/>
              <w:left w:val="nil"/>
              <w:bottom w:val="nil"/>
              <w:right w:val="nil"/>
            </w:tcBorders>
            <w:shd w:val="clear" w:color="auto" w:fill="auto"/>
            <w:tcMar>
              <w:top w:w="15" w:type="dxa"/>
              <w:left w:w="15" w:type="dxa"/>
              <w:right w:w="15" w:type="dxa"/>
            </w:tcMar>
            <w:vAlign w:val="center"/>
          </w:tcPr>
          <w:p w14:paraId="7441C528">
            <w:pPr>
              <w:widowControl/>
              <w:jc w:val="center"/>
              <w:textAlignment w:val="center"/>
              <w:rPr>
                <w:rFonts w:ascii="宋体" w:hAnsi="宋体" w:eastAsia="宋体" w:cs="宋体"/>
                <w:b/>
                <w:color w:val="auto"/>
                <w:sz w:val="40"/>
                <w:szCs w:val="40"/>
                <w:highlight w:val="none"/>
              </w:rPr>
            </w:pPr>
            <w:r>
              <w:rPr>
                <w:rFonts w:hint="eastAsia" w:ascii="方正小标宋_GBK" w:hAnsi="方正小标宋_GBK" w:eastAsia="方正小标宋_GBK" w:cs="方正小标宋_GBK"/>
                <w:b w:val="0"/>
                <w:bCs/>
                <w:color w:val="auto"/>
                <w:kern w:val="0"/>
                <w:sz w:val="36"/>
                <w:szCs w:val="36"/>
                <w:highlight w:val="none"/>
                <w:lang w:eastAsia="zh-CN"/>
              </w:rPr>
              <w:t>（二十一）</w:t>
            </w:r>
            <w:r>
              <w:rPr>
                <w:rFonts w:hint="eastAsia" w:ascii="方正小标宋_GBK" w:hAnsi="方正小标宋_GBK" w:eastAsia="方正小标宋_GBK" w:cs="方正小标宋_GBK"/>
                <w:b w:val="0"/>
                <w:bCs/>
                <w:color w:val="auto"/>
                <w:kern w:val="0"/>
                <w:sz w:val="36"/>
                <w:szCs w:val="36"/>
                <w:highlight w:val="none"/>
              </w:rPr>
              <w:t>卫生健康领域基层政务公开标准目录</w:t>
            </w:r>
          </w:p>
        </w:tc>
      </w:tr>
      <w:tr w14:paraId="22DDA462">
        <w:tblPrEx>
          <w:tblCellMar>
            <w:top w:w="0" w:type="dxa"/>
            <w:left w:w="0" w:type="dxa"/>
            <w:bottom w:w="0" w:type="dxa"/>
            <w:right w:w="0" w:type="dxa"/>
          </w:tblCellMar>
        </w:tblPrEx>
        <w:trPr>
          <w:trHeight w:val="60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76C223">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序号</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D9FCDB">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一级事项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1EA978">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二级事项</w:t>
            </w:r>
          </w:p>
        </w:tc>
        <w:tc>
          <w:tcPr>
            <w:tcW w:w="957"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359E64">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公开内容</w:t>
            </w:r>
            <w:r>
              <w:rPr>
                <w:rFonts w:hint="eastAsia" w:ascii="宋体" w:hAnsi="宋体" w:eastAsia="宋体" w:cs="宋体"/>
                <w:b/>
                <w:color w:val="auto"/>
                <w:kern w:val="0"/>
                <w:sz w:val="22"/>
                <w:szCs w:val="22"/>
                <w:highlight w:val="none"/>
              </w:rPr>
              <w:br w:type="textWrapping"/>
            </w:r>
            <w:r>
              <w:rPr>
                <w:rFonts w:hint="eastAsia" w:ascii="宋体" w:hAnsi="宋体" w:eastAsia="宋体" w:cs="宋体"/>
                <w:b/>
                <w:color w:val="auto"/>
                <w:kern w:val="0"/>
                <w:sz w:val="22"/>
                <w:szCs w:val="22"/>
                <w:highlight w:val="none"/>
              </w:rPr>
              <w:t>（要素）</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0846AA">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公开依据</w:t>
            </w:r>
          </w:p>
        </w:tc>
        <w:tc>
          <w:tcPr>
            <w:tcW w:w="29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E1F84F">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公开时限</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DC04C">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公开主体</w:t>
            </w:r>
          </w:p>
        </w:tc>
        <w:tc>
          <w:tcPr>
            <w:tcW w:w="60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68A53A">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公开渠道和载体</w:t>
            </w: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5A69E0">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公开对象</w:t>
            </w:r>
          </w:p>
        </w:tc>
        <w:tc>
          <w:tcPr>
            <w:tcW w:w="419"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84B449">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公开方式</w:t>
            </w:r>
          </w:p>
        </w:tc>
        <w:tc>
          <w:tcPr>
            <w:tcW w:w="400"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B59F3B">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公开层级</w:t>
            </w:r>
          </w:p>
        </w:tc>
      </w:tr>
      <w:tr w14:paraId="2EED9F12">
        <w:tblPrEx>
          <w:tblCellMar>
            <w:top w:w="0" w:type="dxa"/>
            <w:left w:w="0" w:type="dxa"/>
            <w:bottom w:w="0" w:type="dxa"/>
            <w:right w:w="0" w:type="dxa"/>
          </w:tblCellMar>
        </w:tblPrEx>
        <w:trPr>
          <w:trHeight w:val="60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72285F">
            <w:pPr>
              <w:jc w:val="center"/>
              <w:rPr>
                <w:rFonts w:ascii="宋体" w:hAnsi="宋体" w:eastAsia="宋体" w:cs="宋体"/>
                <w:b/>
                <w:color w:val="auto"/>
                <w:sz w:val="22"/>
                <w:szCs w:val="22"/>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DCB91C">
            <w:pPr>
              <w:jc w:val="center"/>
              <w:rPr>
                <w:rFonts w:ascii="宋体" w:hAnsi="宋体" w:eastAsia="宋体" w:cs="宋体"/>
                <w:b/>
                <w:color w:val="auto"/>
                <w:sz w:val="22"/>
                <w:szCs w:val="22"/>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C122C7">
            <w:pPr>
              <w:jc w:val="center"/>
              <w:rPr>
                <w:rFonts w:ascii="宋体" w:hAnsi="宋体" w:eastAsia="宋体" w:cs="宋体"/>
                <w:b/>
                <w:color w:val="auto"/>
                <w:sz w:val="22"/>
                <w:szCs w:val="22"/>
                <w:highlight w:val="none"/>
              </w:rPr>
            </w:pPr>
          </w:p>
        </w:tc>
        <w:tc>
          <w:tcPr>
            <w:tcW w:w="95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5101CB">
            <w:pPr>
              <w:jc w:val="center"/>
              <w:rPr>
                <w:rFonts w:ascii="宋体" w:hAnsi="宋体" w:eastAsia="宋体" w:cs="宋体"/>
                <w:b/>
                <w:color w:val="auto"/>
                <w:sz w:val="22"/>
                <w:szCs w:val="22"/>
                <w:highlight w:val="none"/>
              </w:rPr>
            </w:pP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A2C20E">
            <w:pPr>
              <w:jc w:val="center"/>
              <w:rPr>
                <w:rFonts w:ascii="宋体" w:hAnsi="宋体" w:eastAsia="宋体" w:cs="宋体"/>
                <w:b/>
                <w:color w:val="auto"/>
                <w:sz w:val="22"/>
                <w:szCs w:val="22"/>
                <w:highlight w:val="none"/>
              </w:rPr>
            </w:pPr>
          </w:p>
        </w:tc>
        <w:tc>
          <w:tcPr>
            <w:tcW w:w="29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43011F">
            <w:pPr>
              <w:jc w:val="center"/>
              <w:rPr>
                <w:rFonts w:ascii="宋体" w:hAnsi="宋体" w:eastAsia="宋体" w:cs="宋体"/>
                <w:b/>
                <w:color w:val="auto"/>
                <w:sz w:val="22"/>
                <w:szCs w:val="22"/>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2C28C8">
            <w:pPr>
              <w:jc w:val="center"/>
              <w:rPr>
                <w:rFonts w:ascii="宋体" w:hAnsi="宋体" w:eastAsia="宋体" w:cs="宋体"/>
                <w:b/>
                <w:color w:val="auto"/>
                <w:sz w:val="22"/>
                <w:szCs w:val="22"/>
                <w:highlight w:val="none"/>
              </w:rPr>
            </w:pPr>
          </w:p>
        </w:tc>
        <w:tc>
          <w:tcPr>
            <w:tcW w:w="60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40A5C1">
            <w:pPr>
              <w:jc w:val="center"/>
              <w:rPr>
                <w:rFonts w:ascii="宋体" w:hAnsi="宋体" w:eastAsia="宋体" w:cs="宋体"/>
                <w:b/>
                <w:color w:val="auto"/>
                <w:sz w:val="22"/>
                <w:szCs w:val="22"/>
                <w:highlight w:val="none"/>
              </w:rPr>
            </w:pP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A80F05">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全社会</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4A1F8B">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特定群体</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6A81E1">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主动</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FC09AE">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依申请</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2A3DA0">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县级</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941FA6">
            <w:pPr>
              <w:widowControl/>
              <w:jc w:val="center"/>
              <w:textAlignment w:val="center"/>
              <w:rPr>
                <w:rFonts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乡级</w:t>
            </w:r>
          </w:p>
        </w:tc>
      </w:tr>
      <w:tr w14:paraId="789CE05C">
        <w:tblPrEx>
          <w:tblCellMar>
            <w:top w:w="0" w:type="dxa"/>
            <w:left w:w="0" w:type="dxa"/>
            <w:bottom w:w="0" w:type="dxa"/>
            <w:right w:w="0" w:type="dxa"/>
          </w:tblCellMar>
        </w:tblPrEx>
        <w:trPr>
          <w:trHeight w:val="28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2AEF3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ABBA1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行政许可类事项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9088C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母婴保健技术服务机构执业许可（包括计划生育技术服务机构执业许可）（权限内）</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C47A1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3.过程信息，各地可根据实际情况适当公开受理、审核、审批、送达等相关信息</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ACB3B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《中华人民共和国行政许可法》（中华人民共和国主席令第7号）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《中华人民共和国母婴保健法》（1994年10月27日中华人民共和国主席令第33号2017年11月4日修正）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《计划生育技术服务管理条例》（国令第309号）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《中华人民共和国母婴保健法实施办法》（国令第308号）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《国务院关于第六批取消和调整行政审批项目的决定》（国发〔2012〕52号）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《国家卫生健康委关于修改&lt;职业健康检查管理办法&gt;等4部门规章的决定》（中华人民共和国国家卫生健康委员会令第2号）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005FD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79F7AF">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D23DB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B931A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A0229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F4DCC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08C1C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C396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52A22D">
            <w:pPr>
              <w:jc w:val="both"/>
              <w:rPr>
                <w:rFonts w:hint="default" w:ascii="宋体" w:hAnsi="宋体" w:eastAsia="宋体" w:cs="宋体"/>
                <w:color w:val="auto"/>
                <w:sz w:val="20"/>
                <w:szCs w:val="20"/>
                <w:highlight w:val="none"/>
                <w:lang w:val="en-US" w:eastAsia="zh-CN"/>
              </w:rPr>
            </w:pPr>
          </w:p>
        </w:tc>
      </w:tr>
      <w:tr w14:paraId="0E65B043">
        <w:tblPrEx>
          <w:tblCellMar>
            <w:top w:w="0" w:type="dxa"/>
            <w:left w:w="0" w:type="dxa"/>
            <w:bottom w:w="0" w:type="dxa"/>
            <w:right w:w="0" w:type="dxa"/>
          </w:tblCellMar>
        </w:tblPrEx>
        <w:trPr>
          <w:trHeight w:val="256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4507F6">
            <w:pPr>
              <w:jc w:val="center"/>
              <w:rPr>
                <w:rFonts w:ascii="宋体" w:hAnsi="宋体" w:eastAsia="宋体" w:cs="宋体"/>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7C94FF">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BF71AF">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B583C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结果信息——母婴保健技术服务执业许可证信息</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69B47B">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11106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E1253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85AF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4A7E9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EB7633">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4F677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606CF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7631F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DB0D7E">
            <w:pPr>
              <w:jc w:val="center"/>
              <w:rPr>
                <w:rFonts w:hint="eastAsia" w:ascii="宋体" w:hAnsi="宋体" w:eastAsia="宋体" w:cs="宋体"/>
                <w:color w:val="auto"/>
                <w:sz w:val="20"/>
                <w:szCs w:val="20"/>
                <w:highlight w:val="none"/>
                <w:lang w:val="en-US" w:eastAsia="zh-CN"/>
              </w:rPr>
            </w:pPr>
          </w:p>
        </w:tc>
      </w:tr>
      <w:tr w14:paraId="3C43B0A4">
        <w:tblPrEx>
          <w:tblCellMar>
            <w:top w:w="0" w:type="dxa"/>
            <w:left w:w="0" w:type="dxa"/>
            <w:bottom w:w="0" w:type="dxa"/>
            <w:right w:w="0" w:type="dxa"/>
          </w:tblCellMar>
        </w:tblPrEx>
        <w:trPr>
          <w:trHeight w:val="28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5164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2</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95CE7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行政许可类事项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60FD6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母婴保健服务人员资格认定（包括计划生育技术服务人员合格证）（权限内）</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0844A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3.过程信息，各地可根据实际情况适当公开受理、审核、审批、送达等相关信息</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371EC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《中华人民共和国行政许可法》（中华人民共和国主席令第7号）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《中华人民共和国母婴保健法》（1994年10月27日中华人民共和国主席令第33号2017年11月4日修正）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《计划生育技术服务管理条例》（国令第309号）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《中华人民共和国母婴保健法实施办法》（国令第308号）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《国家卫生健康委关于修改&lt;职业健康检查管理办法&gt;等4部门规章的决定》（中华人民共和国国家卫生健康委员会令第2号）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《计划生育技术服务管理条例实施细则》（中华人民共和国国家计划生育委员会令第6号）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346B9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39310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635F2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50917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D0CD8B">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37EC1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351D1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61652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AC83FA">
            <w:pPr>
              <w:jc w:val="center"/>
              <w:rPr>
                <w:rFonts w:hint="eastAsia" w:ascii="宋体" w:hAnsi="宋体" w:eastAsia="宋体" w:cs="宋体"/>
                <w:color w:val="auto"/>
                <w:sz w:val="20"/>
                <w:szCs w:val="20"/>
                <w:highlight w:val="none"/>
                <w:lang w:val="en-US" w:eastAsia="zh-CN"/>
              </w:rPr>
            </w:pPr>
          </w:p>
        </w:tc>
      </w:tr>
      <w:tr w14:paraId="3346C54B">
        <w:tblPrEx>
          <w:tblCellMar>
            <w:top w:w="0" w:type="dxa"/>
            <w:left w:w="0" w:type="dxa"/>
            <w:bottom w:w="0" w:type="dxa"/>
            <w:right w:w="0" w:type="dxa"/>
          </w:tblCellMar>
        </w:tblPrEx>
        <w:trPr>
          <w:trHeight w:val="256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133757">
            <w:pPr>
              <w:jc w:val="center"/>
              <w:rPr>
                <w:rFonts w:ascii="宋体" w:hAnsi="宋体" w:eastAsia="宋体" w:cs="宋体"/>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8A44C9">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E6149A">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70C1F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结果信息，包括姓名、性别、类别、执业地点、证书编码、主要执业机构、发证（批准）机关等相关信息</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A2B814">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10B27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48069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B2C79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C0E33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BC71CB">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253D4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93D3F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68211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749289">
            <w:pPr>
              <w:jc w:val="center"/>
              <w:rPr>
                <w:rFonts w:ascii="宋体" w:hAnsi="宋体" w:eastAsia="宋体" w:cs="宋体"/>
                <w:color w:val="auto"/>
                <w:sz w:val="20"/>
                <w:szCs w:val="20"/>
                <w:highlight w:val="none"/>
              </w:rPr>
            </w:pPr>
          </w:p>
        </w:tc>
      </w:tr>
      <w:tr w14:paraId="28938B5B">
        <w:tblPrEx>
          <w:tblCellMar>
            <w:top w:w="0" w:type="dxa"/>
            <w:left w:w="0" w:type="dxa"/>
            <w:bottom w:w="0" w:type="dxa"/>
            <w:right w:w="0" w:type="dxa"/>
          </w:tblCellMar>
        </w:tblPrEx>
        <w:trPr>
          <w:trHeight w:val="28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F187E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3</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0814C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行政许可类事项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18DCF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医疗机构设置审批（含港澳台，外商独资除外）（权限内）</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49491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3.过程信息，各地可根据实际情况适当公开受理、审核、审批、送达等相关信息</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4E99D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《中华人民共和国行政许可法》（中华人民共和国主席令第7号）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《中华人民共和国中医药法》（中华人民共和国主席令第57号）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《医疗机构管理条例》（国令第149号2016年2月6日修订）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《国务院关于取消和下放50项行政审批项目等事项的决定》（国发〔2013〕27号）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《医疗机构管理条例实施细则》（中华人民共和国卫生部令第35号）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《医疗美容服务管理办法》（中华人民共和国卫生部令第19号公布2016年1月19日修订）</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45028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CE3C4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66DE3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13B6D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A26BB0">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ED8A2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A2B2F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B97C4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2D7654">
            <w:pPr>
              <w:jc w:val="center"/>
              <w:rPr>
                <w:rFonts w:hint="eastAsia" w:ascii="宋体" w:hAnsi="宋体" w:eastAsia="宋体" w:cs="宋体"/>
                <w:color w:val="auto"/>
                <w:sz w:val="20"/>
                <w:szCs w:val="20"/>
                <w:highlight w:val="none"/>
                <w:lang w:val="en-US" w:eastAsia="zh-CN"/>
              </w:rPr>
            </w:pPr>
          </w:p>
        </w:tc>
      </w:tr>
      <w:tr w14:paraId="15D40AC7">
        <w:tblPrEx>
          <w:tblCellMar>
            <w:top w:w="0" w:type="dxa"/>
            <w:left w:w="0" w:type="dxa"/>
            <w:bottom w:w="0" w:type="dxa"/>
            <w:right w:w="0" w:type="dxa"/>
          </w:tblCellMar>
        </w:tblPrEx>
        <w:trPr>
          <w:trHeight w:val="256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E0E84">
            <w:pPr>
              <w:jc w:val="center"/>
              <w:rPr>
                <w:rFonts w:ascii="宋体" w:hAnsi="宋体" w:eastAsia="宋体" w:cs="宋体"/>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507D49">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F34E4D">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0AA8E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结果信息——设置审批结果信息</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B2F22">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AE430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D543B5">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BC8A3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E6EBE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55A686">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66367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2C26B">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7353F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B2E0A4">
            <w:pPr>
              <w:jc w:val="center"/>
              <w:rPr>
                <w:rFonts w:ascii="宋体" w:hAnsi="宋体" w:eastAsia="宋体" w:cs="宋体"/>
                <w:color w:val="auto"/>
                <w:sz w:val="20"/>
                <w:szCs w:val="20"/>
                <w:highlight w:val="none"/>
              </w:rPr>
            </w:pPr>
          </w:p>
        </w:tc>
      </w:tr>
      <w:tr w14:paraId="1A32B8C1">
        <w:tblPrEx>
          <w:tblCellMar>
            <w:top w:w="0" w:type="dxa"/>
            <w:left w:w="0" w:type="dxa"/>
            <w:bottom w:w="0" w:type="dxa"/>
            <w:right w:w="0" w:type="dxa"/>
          </w:tblCellMar>
        </w:tblPrEx>
        <w:trPr>
          <w:trHeight w:val="28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736CA1">
            <w:pPr>
              <w:widowControl/>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4</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E5208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行政许可类事项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CB9D4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医师执业注册（权限内）</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0955A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3.过程信息，各地可根据实际情况适当公开受理、审核、审批、送达等相关信息</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6A9A7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《中华人民共和国行政许可法》（中华人民共和国主席令第7号）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《中华人民共和国执业医师法》（中华人民共和国主席令第5号2009年8月27日修正）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《医师执业注册管理办法》（中华人民共和国</w:t>
            </w:r>
            <w:r>
              <w:rPr>
                <w:rFonts w:hint="eastAsia" w:ascii="宋体" w:hAnsi="宋体" w:eastAsia="宋体" w:cs="宋体"/>
                <w:color w:val="auto"/>
                <w:kern w:val="0"/>
                <w:sz w:val="20"/>
                <w:szCs w:val="20"/>
                <w:highlight w:val="none"/>
                <w:lang w:eastAsia="zh-CN"/>
              </w:rPr>
              <w:t>国家卫生健康委员会</w:t>
            </w:r>
            <w:r>
              <w:rPr>
                <w:rFonts w:hint="eastAsia" w:ascii="宋体" w:hAnsi="宋体" w:eastAsia="宋体" w:cs="宋体"/>
                <w:color w:val="auto"/>
                <w:kern w:val="0"/>
                <w:sz w:val="20"/>
                <w:szCs w:val="20"/>
                <w:highlight w:val="none"/>
              </w:rPr>
              <w:t>令第13号）</w:t>
            </w:r>
            <w:bookmarkStart w:id="0" w:name="_GoBack"/>
            <w:bookmarkEnd w:id="0"/>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44A4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678D4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AAA0FB">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17CBE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2272EC">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FC62E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6A3B3">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30505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EFF272">
            <w:pPr>
              <w:jc w:val="center"/>
              <w:rPr>
                <w:rFonts w:hint="eastAsia" w:ascii="宋体" w:hAnsi="宋体" w:eastAsia="宋体" w:cs="宋体"/>
                <w:color w:val="auto"/>
                <w:sz w:val="20"/>
                <w:szCs w:val="20"/>
                <w:highlight w:val="none"/>
                <w:lang w:val="en-US" w:eastAsia="zh-CN"/>
              </w:rPr>
            </w:pPr>
          </w:p>
        </w:tc>
      </w:tr>
      <w:tr w14:paraId="3F8B16EF">
        <w:tblPrEx>
          <w:tblCellMar>
            <w:top w:w="0" w:type="dxa"/>
            <w:left w:w="0" w:type="dxa"/>
            <w:bottom w:w="0" w:type="dxa"/>
            <w:right w:w="0" w:type="dxa"/>
          </w:tblCellMar>
        </w:tblPrEx>
        <w:trPr>
          <w:trHeight w:val="256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038F9C">
            <w:pPr>
              <w:jc w:val="center"/>
              <w:rPr>
                <w:rFonts w:ascii="宋体" w:hAnsi="宋体" w:eastAsia="宋体" w:cs="宋体"/>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791426">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899AD">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DC180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结果信息，包括姓名、性别、类别、执业地点、证书编码、主要执业机构、发证（批准）机关等相关信息</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A10304">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8BD16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994E6C">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DD830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863D2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4343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EF734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2F1F6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B0D8C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F9F976">
            <w:pPr>
              <w:jc w:val="center"/>
              <w:rPr>
                <w:rFonts w:ascii="宋体" w:hAnsi="宋体" w:eastAsia="宋体" w:cs="宋体"/>
                <w:color w:val="auto"/>
                <w:sz w:val="20"/>
                <w:szCs w:val="20"/>
                <w:highlight w:val="none"/>
              </w:rPr>
            </w:pPr>
          </w:p>
        </w:tc>
      </w:tr>
      <w:tr w14:paraId="77AC50A2">
        <w:tblPrEx>
          <w:tblCellMar>
            <w:top w:w="0" w:type="dxa"/>
            <w:left w:w="0" w:type="dxa"/>
            <w:bottom w:w="0" w:type="dxa"/>
            <w:right w:w="0" w:type="dxa"/>
          </w:tblCellMar>
        </w:tblPrEx>
        <w:trPr>
          <w:trHeight w:val="28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74F175">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val="en-US" w:eastAsia="zh-CN"/>
              </w:rPr>
              <w:t>5</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3D118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行政许可类事项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0D84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护士执业注册（权限内）</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3FB90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3.过程信息，各地可根据实际情况适当公开受理、审核、审批、送达等相关信息</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AF23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《中华人民共和国行政许可法》（中华人民共和国主席令第7号）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《护士条例》（国令第517号）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《国务院关于取消和下放一批行政许可事项的决定》（国发〔2019〕6号）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《国家卫生健康委关于做好下放护士执业注册审批有关工作的通知》（国卫医发〔2019〕37号）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《护士执业注册管理办法》(中华人民共和国卫生部令第59号)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83363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8F3E47">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1EAE3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33626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2E0A3">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632F5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5BC5E8">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B7CAC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FE0B77">
            <w:pPr>
              <w:jc w:val="center"/>
              <w:rPr>
                <w:rFonts w:hint="eastAsia" w:ascii="宋体" w:hAnsi="宋体" w:eastAsia="宋体" w:cs="宋体"/>
                <w:color w:val="auto"/>
                <w:sz w:val="20"/>
                <w:szCs w:val="20"/>
                <w:highlight w:val="none"/>
                <w:lang w:val="en-US" w:eastAsia="zh-CN"/>
              </w:rPr>
            </w:pPr>
          </w:p>
        </w:tc>
      </w:tr>
      <w:tr w14:paraId="0B273015">
        <w:tblPrEx>
          <w:tblCellMar>
            <w:top w:w="0" w:type="dxa"/>
            <w:left w:w="0" w:type="dxa"/>
            <w:bottom w:w="0" w:type="dxa"/>
            <w:right w:w="0" w:type="dxa"/>
          </w:tblCellMar>
        </w:tblPrEx>
        <w:trPr>
          <w:trHeight w:val="256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A2771">
            <w:pPr>
              <w:jc w:val="center"/>
              <w:rPr>
                <w:rFonts w:ascii="宋体" w:hAnsi="宋体" w:eastAsia="宋体" w:cs="宋体"/>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78037C">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1C2D78">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3C5C1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结果信息，包括姓名、性别、类别、执业地点、证书编码、主要执业机构、发证（批准）机关等相关信息</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AC0FC6">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284A1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16F41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8E944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070B4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65EA5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3D26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D183A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19348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2C09F2">
            <w:pPr>
              <w:jc w:val="center"/>
              <w:rPr>
                <w:rFonts w:ascii="宋体" w:hAnsi="宋体" w:eastAsia="宋体" w:cs="宋体"/>
                <w:color w:val="auto"/>
                <w:sz w:val="20"/>
                <w:szCs w:val="20"/>
                <w:highlight w:val="none"/>
              </w:rPr>
            </w:pPr>
          </w:p>
        </w:tc>
      </w:tr>
      <w:tr w14:paraId="544DACA3">
        <w:tblPrEx>
          <w:tblCellMar>
            <w:top w:w="0" w:type="dxa"/>
            <w:left w:w="0" w:type="dxa"/>
            <w:bottom w:w="0" w:type="dxa"/>
            <w:right w:w="0" w:type="dxa"/>
          </w:tblCellMar>
        </w:tblPrEx>
        <w:trPr>
          <w:trHeight w:val="28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2B6A8C">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val="en-US" w:eastAsia="zh-CN"/>
              </w:rPr>
              <w:t>6</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E6555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行政许可类事项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FC743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饮用水供水单位卫生许可（权限内）</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E1302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3.过程信息，各地可根据实际情况适当公开受理、审核、审批、送达等相关信息</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65DE2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《中华人民共和国行政许可法》（中华人民共和国主席令第7号）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《国务院对确需保留的行政审批项目设定行政许可的决定》（国令第412号）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《生活饮用水卫生监督管理办法》（中华人民共和国建设部、卫生部令第53号）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E8308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B0BC12">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049EB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7DDB9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A1C85C">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989FF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B1300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DE4A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592B23">
            <w:pPr>
              <w:jc w:val="center"/>
              <w:rPr>
                <w:rFonts w:hint="eastAsia" w:ascii="宋体" w:hAnsi="宋体" w:eastAsia="宋体" w:cs="宋体"/>
                <w:color w:val="auto"/>
                <w:sz w:val="20"/>
                <w:szCs w:val="20"/>
                <w:highlight w:val="none"/>
                <w:lang w:val="en-US" w:eastAsia="zh-CN"/>
              </w:rPr>
            </w:pPr>
          </w:p>
        </w:tc>
      </w:tr>
      <w:tr w14:paraId="2C3FF696">
        <w:tblPrEx>
          <w:tblCellMar>
            <w:top w:w="0" w:type="dxa"/>
            <w:left w:w="0" w:type="dxa"/>
            <w:bottom w:w="0" w:type="dxa"/>
            <w:right w:w="0" w:type="dxa"/>
          </w:tblCellMar>
        </w:tblPrEx>
        <w:trPr>
          <w:trHeight w:val="256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6F9C20">
            <w:pPr>
              <w:jc w:val="center"/>
              <w:rPr>
                <w:rFonts w:ascii="宋体" w:hAnsi="宋体" w:eastAsia="宋体" w:cs="宋体"/>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D18DB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9E81A5">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62A26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结果信息——卫生许可证信息</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D6691F">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5B274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B5C42C">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EDE15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8B31E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525986">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87347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62B7D3">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8CA91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5BAE6C">
            <w:pPr>
              <w:jc w:val="center"/>
              <w:rPr>
                <w:rFonts w:ascii="宋体" w:hAnsi="宋体" w:eastAsia="宋体" w:cs="宋体"/>
                <w:color w:val="auto"/>
                <w:sz w:val="20"/>
                <w:szCs w:val="20"/>
                <w:highlight w:val="none"/>
              </w:rPr>
            </w:pPr>
          </w:p>
        </w:tc>
      </w:tr>
      <w:tr w14:paraId="54D9E028">
        <w:tblPrEx>
          <w:tblCellMar>
            <w:top w:w="0" w:type="dxa"/>
            <w:left w:w="0" w:type="dxa"/>
            <w:bottom w:w="0" w:type="dxa"/>
            <w:right w:w="0" w:type="dxa"/>
          </w:tblCellMar>
        </w:tblPrEx>
        <w:trPr>
          <w:trHeight w:val="28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5CD7DB">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val="en-US" w:eastAsia="zh-CN"/>
              </w:rPr>
              <w:t>7</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22522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行政许可类事项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63E23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公共场所卫生许可</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DF859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3.过程信息，各地可根据实际情况适当公开受理、审核、审批、送达等相关信息</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E13FA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《中华人民共和国行政许可法》（中华人民共和国主席令第7号）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《公共场所卫生管理条例》（国发〔1987〕24号2016年2月6日修订）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《艾滋病防治条例》（国令第457号）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《国务院关于在全国推开“证照分离”改革的通知》（国发〔2018〕35号）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《国务院关于整合调整餐饮服务场所的公共场所卫生许可证和食品经营许可的决定》（国发〔2016〕12号）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《国务院关于第六批取消和调整行政审批项目的决定》（国发〔2012〕52号）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《公共场所卫生管理条例实施细则》（中华人民共和国卫生部令第80号2017年12月26修正）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《关于全面推开公共场所卫生许可告知承诺制改革有关事项的通知》（国卫办监督发〔2018〕27号）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EC16E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BCBFD7">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0288A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D8983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DEDE6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15AA1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F6B7D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68FA9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BD7353">
            <w:pPr>
              <w:jc w:val="center"/>
              <w:rPr>
                <w:rFonts w:hint="eastAsia" w:ascii="宋体" w:hAnsi="宋体" w:eastAsia="宋体" w:cs="宋体"/>
                <w:color w:val="auto"/>
                <w:sz w:val="20"/>
                <w:szCs w:val="20"/>
                <w:highlight w:val="none"/>
                <w:lang w:val="en-US" w:eastAsia="zh-CN"/>
              </w:rPr>
            </w:pPr>
          </w:p>
        </w:tc>
      </w:tr>
      <w:tr w14:paraId="55FE96C4">
        <w:tblPrEx>
          <w:tblCellMar>
            <w:top w:w="0" w:type="dxa"/>
            <w:left w:w="0" w:type="dxa"/>
            <w:bottom w:w="0" w:type="dxa"/>
            <w:right w:w="0" w:type="dxa"/>
          </w:tblCellMar>
        </w:tblPrEx>
        <w:trPr>
          <w:trHeight w:val="256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53A076">
            <w:pPr>
              <w:jc w:val="center"/>
              <w:rPr>
                <w:rFonts w:ascii="宋体" w:hAnsi="宋体" w:eastAsia="宋体" w:cs="宋体"/>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42041">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8427D">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1FE5E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结果信息——卫生许可证信息</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033417">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60317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B0A77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D40C16">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7EE1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3A59C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63432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772D9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DC9DE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E87CAC">
            <w:pPr>
              <w:jc w:val="center"/>
              <w:rPr>
                <w:rFonts w:ascii="宋体" w:hAnsi="宋体" w:eastAsia="宋体" w:cs="宋体"/>
                <w:color w:val="auto"/>
                <w:sz w:val="20"/>
                <w:szCs w:val="20"/>
                <w:highlight w:val="none"/>
              </w:rPr>
            </w:pPr>
          </w:p>
        </w:tc>
      </w:tr>
      <w:tr w14:paraId="1F78B429">
        <w:tblPrEx>
          <w:tblCellMar>
            <w:top w:w="0" w:type="dxa"/>
            <w:left w:w="0" w:type="dxa"/>
            <w:bottom w:w="0" w:type="dxa"/>
            <w:right w:w="0" w:type="dxa"/>
          </w:tblCellMar>
        </w:tblPrEx>
        <w:trPr>
          <w:trHeight w:val="28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8B05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val="en-US" w:eastAsia="zh-CN"/>
              </w:rPr>
              <w:t>8</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5FA59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行政许可类事项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79E2E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放射源诊疗技术和医用辐射机构许可（权限内）</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E0BBA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3.过程信息，各地可根据实际情况适当公开受理、审核、审批、送达等相关信息</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07541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《中华人民共和国行政许可法》（中华人民共和国主席令第7号）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《中华人民共和国职业病防治法》（中华人民共和国主席令第24号2018年12月29日修改)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《医疗机构管理条例》（国令第149号2016年2月6日修订）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《放射性同位素与射线装置安全和防护条例》（国令第449号2014年7月29日修订）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《放射诊疗管理规定》（中华人民共和国卫生部令第46号2016年1月19日修正）</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80363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E237B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B09AC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6137E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6CFD8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8CC8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98A568">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49CA7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E613F4">
            <w:pPr>
              <w:jc w:val="center"/>
              <w:rPr>
                <w:rFonts w:hint="eastAsia" w:ascii="宋体" w:hAnsi="宋体" w:eastAsia="宋体" w:cs="宋体"/>
                <w:color w:val="auto"/>
                <w:sz w:val="20"/>
                <w:szCs w:val="20"/>
                <w:highlight w:val="none"/>
                <w:lang w:val="en-US" w:eastAsia="zh-CN"/>
              </w:rPr>
            </w:pPr>
          </w:p>
        </w:tc>
      </w:tr>
      <w:tr w14:paraId="06FD4236">
        <w:tblPrEx>
          <w:tblCellMar>
            <w:top w:w="0" w:type="dxa"/>
            <w:left w:w="0" w:type="dxa"/>
            <w:bottom w:w="0" w:type="dxa"/>
            <w:right w:w="0" w:type="dxa"/>
          </w:tblCellMar>
        </w:tblPrEx>
        <w:trPr>
          <w:trHeight w:val="256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AD0D4">
            <w:pPr>
              <w:jc w:val="center"/>
              <w:rPr>
                <w:rFonts w:ascii="宋体" w:hAnsi="宋体" w:eastAsia="宋体" w:cs="宋体"/>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7DB18B">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74541E">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5A5F5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结果信息——放射诊疗许可证信息</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33EF0A">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5D9BC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176A17">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009EB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68663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0DB7C2">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2E538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78AF2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C5153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A461A0">
            <w:pPr>
              <w:jc w:val="center"/>
              <w:rPr>
                <w:rFonts w:ascii="宋体" w:hAnsi="宋体" w:eastAsia="宋体" w:cs="宋体"/>
                <w:color w:val="auto"/>
                <w:sz w:val="20"/>
                <w:szCs w:val="20"/>
                <w:highlight w:val="none"/>
              </w:rPr>
            </w:pPr>
          </w:p>
        </w:tc>
      </w:tr>
      <w:tr w14:paraId="0A27905E">
        <w:tblPrEx>
          <w:tblCellMar>
            <w:top w:w="0" w:type="dxa"/>
            <w:left w:w="0" w:type="dxa"/>
            <w:bottom w:w="0" w:type="dxa"/>
            <w:right w:w="0" w:type="dxa"/>
          </w:tblCellMar>
        </w:tblPrEx>
        <w:trPr>
          <w:trHeight w:val="28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47E18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val="en-US" w:eastAsia="zh-CN"/>
              </w:rPr>
              <w:t>9</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DFBAB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行政许可类事项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6C120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乡村医生执业注册（包括乡村医生执业再注册）</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5F94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3.过程信息，各地可根据实际情况适当公开受理、审核、审批、送达等相关信息</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3C705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《中华人民共和国行政许可法》（中华人民共和国主席令第7号）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《中华人民共和国执业医师法》（中华人民共和国主席令第5号2009年8月27日修正）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《乡村医生从业管理条例》（国令第386号）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3D7A8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B712B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475D8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33B5E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24E4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21399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C8D369">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43B83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5BBA6B">
            <w:pPr>
              <w:jc w:val="center"/>
              <w:rPr>
                <w:rFonts w:ascii="宋体" w:hAnsi="宋体" w:eastAsia="宋体" w:cs="宋体"/>
                <w:color w:val="auto"/>
                <w:sz w:val="20"/>
                <w:szCs w:val="20"/>
                <w:highlight w:val="none"/>
              </w:rPr>
            </w:pPr>
          </w:p>
        </w:tc>
      </w:tr>
      <w:tr w14:paraId="48804779">
        <w:tblPrEx>
          <w:tblCellMar>
            <w:top w:w="0" w:type="dxa"/>
            <w:left w:w="0" w:type="dxa"/>
            <w:bottom w:w="0" w:type="dxa"/>
            <w:right w:w="0" w:type="dxa"/>
          </w:tblCellMar>
        </w:tblPrEx>
        <w:trPr>
          <w:trHeight w:val="256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A4F5D8">
            <w:pPr>
              <w:jc w:val="center"/>
              <w:rPr>
                <w:rFonts w:ascii="宋体" w:hAnsi="宋体" w:eastAsia="宋体" w:cs="宋体"/>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337935">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88DED1">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0ED9B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结果信息，包括姓名、性别、类别、执业地点、证书编码、主要执业机构、发证（批准）机关等相关信息</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575E86">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121CC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EB3062">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F731F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69F5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6ECC0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9B4D8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A86CA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BE3C7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FB98ED">
            <w:pPr>
              <w:jc w:val="center"/>
              <w:rPr>
                <w:rFonts w:ascii="宋体" w:hAnsi="宋体" w:eastAsia="宋体" w:cs="宋体"/>
                <w:color w:val="auto"/>
                <w:sz w:val="20"/>
                <w:szCs w:val="20"/>
                <w:highlight w:val="none"/>
              </w:rPr>
            </w:pPr>
          </w:p>
        </w:tc>
      </w:tr>
      <w:tr w14:paraId="357E4823">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8758A7">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10</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7D48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A4274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对医师在执业活动中违反卫生行政规章制度或者技术操作规范，造成严重后果的处罚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1A085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11B56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《中华人民共和国执业医师法》（中华人民共和国主席令第5号2009年8月27日修正）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《处方管理办法》（2007年2月14日中华人民共和国卫生部令第53号）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3046E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D32B8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77A9C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435A0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2DB6D1">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5B6BC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B7BBA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05C25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67D2F7">
            <w:pPr>
              <w:jc w:val="center"/>
              <w:rPr>
                <w:rFonts w:hint="eastAsia" w:ascii="宋体" w:hAnsi="宋体" w:eastAsia="宋体" w:cs="宋体"/>
                <w:color w:val="auto"/>
                <w:sz w:val="20"/>
                <w:szCs w:val="20"/>
                <w:highlight w:val="none"/>
                <w:lang w:val="en-US" w:eastAsia="zh-CN"/>
              </w:rPr>
            </w:pPr>
          </w:p>
        </w:tc>
      </w:tr>
      <w:tr w14:paraId="48591DB9">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FFBB55">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CE034C">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E288C9">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D8D0A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8AC630">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C4A16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6761E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93F8C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699E28">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82B5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76DC7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F5788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8B865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FFAE76">
            <w:pPr>
              <w:jc w:val="center"/>
              <w:rPr>
                <w:rFonts w:ascii="宋体" w:hAnsi="宋体" w:eastAsia="宋体" w:cs="宋体"/>
                <w:color w:val="auto"/>
                <w:sz w:val="20"/>
                <w:szCs w:val="20"/>
                <w:highlight w:val="none"/>
              </w:rPr>
            </w:pPr>
          </w:p>
        </w:tc>
      </w:tr>
      <w:tr w14:paraId="385BD9A6">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5BDC73">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B46A62">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9120EE">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89AD13">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599A82">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1DFE1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927DE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F63D6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AB692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80B0DA">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CD8D5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08377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6ABC6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84CF89">
            <w:pPr>
              <w:jc w:val="center"/>
              <w:rPr>
                <w:rFonts w:ascii="宋体" w:hAnsi="宋体" w:eastAsia="宋体" w:cs="宋体"/>
                <w:color w:val="auto"/>
                <w:sz w:val="20"/>
                <w:szCs w:val="20"/>
                <w:highlight w:val="none"/>
              </w:rPr>
            </w:pPr>
          </w:p>
        </w:tc>
      </w:tr>
      <w:tr w14:paraId="2D4D590D">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037C66">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11</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C6932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CD1CB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对医师在执业活动中隐匿、伪造或者擅自销毁医学文书及有关资料的</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A3A4A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7A673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《中华人民共和国执业医师法》（中华人民共和国主席令第5号2009年8月27日修正）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5EF3D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7C980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DAD8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43D5E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77198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E0465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67AF9">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7A02C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35D1E1">
            <w:pPr>
              <w:jc w:val="center"/>
              <w:rPr>
                <w:rFonts w:hint="eastAsia" w:ascii="宋体" w:hAnsi="宋体" w:eastAsia="宋体" w:cs="宋体"/>
                <w:color w:val="auto"/>
                <w:sz w:val="20"/>
                <w:szCs w:val="20"/>
                <w:highlight w:val="none"/>
                <w:lang w:val="en-US" w:eastAsia="zh-CN"/>
              </w:rPr>
            </w:pPr>
          </w:p>
        </w:tc>
      </w:tr>
      <w:tr w14:paraId="798A7C04">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A2C5B">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24CE7">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69EB01">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FD5CF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40695">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89FF7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EC769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F8810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D9BA2E">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69962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25637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57A71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243E3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70699C">
            <w:pPr>
              <w:jc w:val="center"/>
              <w:rPr>
                <w:rFonts w:ascii="宋体" w:hAnsi="宋体" w:eastAsia="宋体" w:cs="宋体"/>
                <w:color w:val="auto"/>
                <w:sz w:val="20"/>
                <w:szCs w:val="20"/>
                <w:highlight w:val="none"/>
              </w:rPr>
            </w:pPr>
          </w:p>
        </w:tc>
      </w:tr>
      <w:tr w14:paraId="714E82FC">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E06A23">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029A87">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7EB001">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F745DB">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4AD94D">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17C30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55E7E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AA1E3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ADB5F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78C630">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F1F78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D584C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8990D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A89B3">
            <w:pPr>
              <w:jc w:val="center"/>
              <w:rPr>
                <w:rFonts w:ascii="宋体" w:hAnsi="宋体" w:eastAsia="宋体" w:cs="宋体"/>
                <w:color w:val="auto"/>
                <w:sz w:val="20"/>
                <w:szCs w:val="20"/>
                <w:highlight w:val="none"/>
              </w:rPr>
            </w:pPr>
          </w:p>
        </w:tc>
      </w:tr>
      <w:tr w14:paraId="4C2173F6">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DBF3B">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12</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3DB8A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565CD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对医师在执业活动中不按照规定使用麻醉药品、医疗用毒性药品、精神药品和放射性药品的处罚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4CF90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21A99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《中华人民共和国执业医师法》（中华人民共和国主席令第5号2009年8月27日修正）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《处方管理办法》（2007年2月14日中华人民共和国卫生部令第53号）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1DE77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06155">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2F366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6573C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DCB4D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69449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6B6E4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C3720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81FD45">
            <w:pPr>
              <w:jc w:val="center"/>
              <w:rPr>
                <w:rFonts w:hint="eastAsia" w:ascii="宋体" w:hAnsi="宋体" w:eastAsia="宋体" w:cs="宋体"/>
                <w:color w:val="auto"/>
                <w:sz w:val="20"/>
                <w:szCs w:val="20"/>
                <w:highlight w:val="none"/>
                <w:lang w:val="en-US" w:eastAsia="zh-CN"/>
              </w:rPr>
            </w:pPr>
          </w:p>
        </w:tc>
      </w:tr>
      <w:tr w14:paraId="33F42738">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86633D">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278B94">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BD8A3F">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83B5F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E0771E">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F3939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B07FD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6119F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C594F">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D3495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3BD32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A43B1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2B931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A6498E">
            <w:pPr>
              <w:jc w:val="center"/>
              <w:rPr>
                <w:rFonts w:ascii="宋体" w:hAnsi="宋体" w:eastAsia="宋体" w:cs="宋体"/>
                <w:color w:val="auto"/>
                <w:sz w:val="20"/>
                <w:szCs w:val="20"/>
                <w:highlight w:val="none"/>
              </w:rPr>
            </w:pPr>
          </w:p>
        </w:tc>
      </w:tr>
      <w:tr w14:paraId="2552B035">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0DBAB2">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BC119B">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E1485F">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F01A7D">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FE21C7">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B62AE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0F74E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F5323B">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B826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9AA58E">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9119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8B280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6B67D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9D6699">
            <w:pPr>
              <w:jc w:val="center"/>
              <w:rPr>
                <w:rFonts w:ascii="宋体" w:hAnsi="宋体" w:eastAsia="宋体" w:cs="宋体"/>
                <w:color w:val="auto"/>
                <w:sz w:val="20"/>
                <w:szCs w:val="20"/>
                <w:highlight w:val="none"/>
              </w:rPr>
            </w:pPr>
          </w:p>
        </w:tc>
      </w:tr>
      <w:tr w14:paraId="5F28AA68">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A263E8">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13</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FDCD7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CF4B9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对未经批准擅自开办医疗机构行医或者非法医师行医的处罚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2E139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E5DD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《中华人民共和国执业医师法》（中华人民共和国主席令第5号2009年8月27日修正）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《医疗机构管理条例》（国令第149号2016年2月6日修改）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《医疗机构管理条例实施细则》（中华人民共和国卫生部令第35号）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7F71E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68D47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31D1E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931E4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D1B5E7">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6ABB0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E5FE8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76ECA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055AC8">
            <w:pPr>
              <w:jc w:val="center"/>
              <w:rPr>
                <w:rFonts w:hint="eastAsia" w:ascii="宋体" w:hAnsi="宋体" w:eastAsia="宋体" w:cs="宋体"/>
                <w:color w:val="auto"/>
                <w:sz w:val="20"/>
                <w:szCs w:val="20"/>
                <w:highlight w:val="none"/>
                <w:lang w:val="en-US" w:eastAsia="zh-CN"/>
              </w:rPr>
            </w:pPr>
          </w:p>
        </w:tc>
      </w:tr>
      <w:tr w14:paraId="60FEBF1B">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3385CC">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6EE620">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55EFED">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8CD8A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E735BB">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67720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5B7E6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E43F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C6F8A">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F3AE0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B09B4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14334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86FB6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BE52AF">
            <w:pPr>
              <w:jc w:val="center"/>
              <w:rPr>
                <w:rFonts w:ascii="宋体" w:hAnsi="宋体" w:eastAsia="宋体" w:cs="宋体"/>
                <w:color w:val="auto"/>
                <w:sz w:val="20"/>
                <w:szCs w:val="20"/>
                <w:highlight w:val="none"/>
              </w:rPr>
            </w:pPr>
          </w:p>
        </w:tc>
      </w:tr>
      <w:tr w14:paraId="33E2ACE9">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1FF453">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E1BC8A">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D20872">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EC1B25">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158E28">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6A105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43CA8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D88FE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7BDB8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128D8F">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B2C1B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518E6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ABB33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E6A3B1">
            <w:pPr>
              <w:jc w:val="center"/>
              <w:rPr>
                <w:rFonts w:ascii="宋体" w:hAnsi="宋体" w:eastAsia="宋体" w:cs="宋体"/>
                <w:color w:val="auto"/>
                <w:sz w:val="20"/>
                <w:szCs w:val="20"/>
                <w:highlight w:val="none"/>
              </w:rPr>
            </w:pPr>
          </w:p>
        </w:tc>
      </w:tr>
      <w:tr w14:paraId="0E58190C">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16F662">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14</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35C61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BAC6C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对医疗机构未取得《医疗机构执业许可证》擅自开展性病诊疗活动的处罚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754EB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2955A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《医疗机构管理条例》（国令第149号2016年2月6日修改）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《性病防治管理办法》（中华人民共和国卫生部令第15号）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《医疗机构管理条例实施细则》（中华人民共和国卫生部令第35号）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3E03F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95913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55DA0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4D66D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A0D857">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E9475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C6EC6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674D7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37CA52">
            <w:pPr>
              <w:jc w:val="center"/>
              <w:rPr>
                <w:rFonts w:hint="eastAsia" w:ascii="宋体" w:hAnsi="宋体" w:eastAsia="宋体" w:cs="宋体"/>
                <w:color w:val="auto"/>
                <w:sz w:val="20"/>
                <w:szCs w:val="20"/>
                <w:highlight w:val="none"/>
                <w:lang w:val="en-US" w:eastAsia="zh-CN"/>
              </w:rPr>
            </w:pPr>
          </w:p>
        </w:tc>
      </w:tr>
      <w:tr w14:paraId="6F5FDBC4">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EBA8EE">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0CF40B">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7B20AA">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433FC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318122">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E42E6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D8A15C">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C4A20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254797">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E2815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E092C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B28E7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4F669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A200CC">
            <w:pPr>
              <w:jc w:val="center"/>
              <w:rPr>
                <w:rFonts w:ascii="宋体" w:hAnsi="宋体" w:eastAsia="宋体" w:cs="宋体"/>
                <w:color w:val="auto"/>
                <w:sz w:val="20"/>
                <w:szCs w:val="20"/>
                <w:highlight w:val="none"/>
              </w:rPr>
            </w:pPr>
          </w:p>
        </w:tc>
      </w:tr>
      <w:tr w14:paraId="29BD81CE">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139AA9">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72CBF5">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F2996C">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CAFE5E">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F373AD">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A8EDE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05B347">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01D31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B9AFA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A16620">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E703C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30F0F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7963C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363529">
            <w:pPr>
              <w:jc w:val="center"/>
              <w:rPr>
                <w:rFonts w:ascii="宋体" w:hAnsi="宋体" w:eastAsia="宋体" w:cs="宋体"/>
                <w:color w:val="auto"/>
                <w:sz w:val="20"/>
                <w:szCs w:val="20"/>
                <w:highlight w:val="none"/>
              </w:rPr>
            </w:pPr>
          </w:p>
        </w:tc>
      </w:tr>
      <w:tr w14:paraId="28968C28">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9E1FFE">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15</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9E07D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539B5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对医疗机构逾期不校验《医疗机构执业许可证》的处罚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97B12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FBFE3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《医疗机构管理条例》（国令第149号2016年2月6日修改）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《医疗机构管理条例实施细则》（中华人民共和国卫生部令第35号）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86436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54CB7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5128C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61046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937CD">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B8FA4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31D9E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DE43B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7583F7">
            <w:pPr>
              <w:jc w:val="center"/>
              <w:rPr>
                <w:rFonts w:hint="eastAsia" w:ascii="宋体" w:hAnsi="宋体" w:eastAsia="宋体" w:cs="宋体"/>
                <w:color w:val="auto"/>
                <w:sz w:val="20"/>
                <w:szCs w:val="20"/>
                <w:highlight w:val="none"/>
                <w:lang w:val="en-US" w:eastAsia="zh-CN"/>
              </w:rPr>
            </w:pPr>
          </w:p>
        </w:tc>
      </w:tr>
      <w:tr w14:paraId="6614C724">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EE4A22">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107DB4">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3349E7">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10350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7F25E3">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CDD8E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45A38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7A307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7F9F69">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71484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52CCD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055B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2E47E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7B271F">
            <w:pPr>
              <w:jc w:val="center"/>
              <w:rPr>
                <w:rFonts w:ascii="宋体" w:hAnsi="宋体" w:eastAsia="宋体" w:cs="宋体"/>
                <w:color w:val="auto"/>
                <w:sz w:val="20"/>
                <w:szCs w:val="20"/>
                <w:highlight w:val="none"/>
              </w:rPr>
            </w:pPr>
          </w:p>
        </w:tc>
      </w:tr>
      <w:tr w14:paraId="67899CB1">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E9C3F">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76D2EA">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6E59A8">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AC35C2">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5A852">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43729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2402C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29434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5CB23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92F3E7">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CA3B7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2DEDB">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0B277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075CB6">
            <w:pPr>
              <w:jc w:val="center"/>
              <w:rPr>
                <w:rFonts w:ascii="宋体" w:hAnsi="宋体" w:eastAsia="宋体" w:cs="宋体"/>
                <w:color w:val="auto"/>
                <w:sz w:val="20"/>
                <w:szCs w:val="20"/>
                <w:highlight w:val="none"/>
              </w:rPr>
            </w:pPr>
          </w:p>
        </w:tc>
      </w:tr>
      <w:tr w14:paraId="16319D4E">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8F5BB">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16</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68C3F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99EAF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对医疗机构出卖、转让、出借《医疗机构执业许可证》的处罚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3EC62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6F00E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《医疗机构管理条例》（国令第149号2016年2月6日修改）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《医疗机构管理条例实施细则》（中华人民共和国卫生部令第35号）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0A05F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B91C8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0AC21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19E5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E34B6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BF098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C5781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F9806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80825E">
            <w:pPr>
              <w:jc w:val="center"/>
              <w:rPr>
                <w:rFonts w:hint="eastAsia" w:ascii="宋体" w:hAnsi="宋体" w:eastAsia="宋体" w:cs="宋体"/>
                <w:color w:val="auto"/>
                <w:sz w:val="20"/>
                <w:szCs w:val="20"/>
                <w:highlight w:val="none"/>
                <w:lang w:val="en-US" w:eastAsia="zh-CN"/>
              </w:rPr>
            </w:pPr>
          </w:p>
        </w:tc>
      </w:tr>
      <w:tr w14:paraId="1F2B5E1A">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FC24A7">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FC5A66">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9328A2">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762A3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6F8CD2">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72449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71017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D33AD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0F5025">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5C78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194B7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F0FFB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75FC9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64ADFF">
            <w:pPr>
              <w:jc w:val="center"/>
              <w:rPr>
                <w:rFonts w:ascii="宋体" w:hAnsi="宋体" w:eastAsia="宋体" w:cs="宋体"/>
                <w:color w:val="auto"/>
                <w:sz w:val="20"/>
                <w:szCs w:val="20"/>
                <w:highlight w:val="none"/>
              </w:rPr>
            </w:pPr>
          </w:p>
        </w:tc>
      </w:tr>
      <w:tr w14:paraId="2A3877C6">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E8D8AA">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A6B59E">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977C79">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1D00CE">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05621B">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FAF94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79EFB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31938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869E7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685A1D">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E2B8D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F6AD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BE4C2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9E8CC9">
            <w:pPr>
              <w:jc w:val="center"/>
              <w:rPr>
                <w:rFonts w:ascii="宋体" w:hAnsi="宋体" w:eastAsia="宋体" w:cs="宋体"/>
                <w:color w:val="auto"/>
                <w:sz w:val="20"/>
                <w:szCs w:val="20"/>
                <w:highlight w:val="none"/>
              </w:rPr>
            </w:pPr>
          </w:p>
        </w:tc>
      </w:tr>
      <w:tr w14:paraId="0EDB1860">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1F2039">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17</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69396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94181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对医疗机构诊疗活动超出登记范围的处罚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918DB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E1711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《医疗机构管理条例》（国令第149号2016年2月6日修改）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《医疗机构管理条例实施细则》（中华人民共和国卫生部令第35号）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6912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6172D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910E5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0426D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A6C0A0">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7C22D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3D27A8">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0ED94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CED701">
            <w:pPr>
              <w:jc w:val="center"/>
              <w:rPr>
                <w:rFonts w:hint="eastAsia" w:ascii="宋体" w:hAnsi="宋体" w:eastAsia="宋体" w:cs="宋体"/>
                <w:color w:val="auto"/>
                <w:sz w:val="20"/>
                <w:szCs w:val="20"/>
                <w:highlight w:val="none"/>
                <w:lang w:val="en-US" w:eastAsia="zh-CN"/>
              </w:rPr>
            </w:pPr>
          </w:p>
        </w:tc>
      </w:tr>
      <w:tr w14:paraId="2007FA80">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5D32F6">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EB094B">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AF7CDD">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4F4F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FA3498">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1C5BF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2F4F4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AB9F0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FD2DF1">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1E578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A55B39">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98BE4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2938A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91895">
            <w:pPr>
              <w:jc w:val="center"/>
              <w:rPr>
                <w:rFonts w:ascii="宋体" w:hAnsi="宋体" w:eastAsia="宋体" w:cs="宋体"/>
                <w:color w:val="auto"/>
                <w:sz w:val="20"/>
                <w:szCs w:val="20"/>
                <w:highlight w:val="none"/>
              </w:rPr>
            </w:pPr>
          </w:p>
        </w:tc>
      </w:tr>
      <w:tr w14:paraId="1BC68591">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83A2AD">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00859F">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AC4DE6">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319FC8">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105603">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EE5AA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52BF97">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E7496B">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501B6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094ABC">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462BF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6E6E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3F89F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A281CA">
            <w:pPr>
              <w:jc w:val="center"/>
              <w:rPr>
                <w:rFonts w:ascii="宋体" w:hAnsi="宋体" w:eastAsia="宋体" w:cs="宋体"/>
                <w:color w:val="auto"/>
                <w:sz w:val="20"/>
                <w:szCs w:val="20"/>
                <w:highlight w:val="none"/>
              </w:rPr>
            </w:pPr>
          </w:p>
        </w:tc>
      </w:tr>
      <w:tr w14:paraId="79E3BC17">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C8A1BD">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18</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9DE9F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6713C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对医疗机构使用非卫生技术人员从事医疗卫生技术工作的处罚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D6241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EC4DE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《医疗机构管理条例》（国令第149号2016年2月6日修改）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《医疗机构管理条例实施细则》（1994年中华人民共和国卫生部令第35号）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C38E8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68399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AB81BB">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1A188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54EA81">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395BF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BD7B5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48FC8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BE1DAA">
            <w:pPr>
              <w:jc w:val="center"/>
              <w:rPr>
                <w:rFonts w:hint="eastAsia" w:ascii="宋体" w:hAnsi="宋体" w:eastAsia="宋体" w:cs="宋体"/>
                <w:color w:val="auto"/>
                <w:sz w:val="20"/>
                <w:szCs w:val="20"/>
                <w:highlight w:val="none"/>
                <w:lang w:val="en-US" w:eastAsia="zh-CN"/>
              </w:rPr>
            </w:pPr>
          </w:p>
        </w:tc>
      </w:tr>
      <w:tr w14:paraId="3292DA63">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7EB523">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622023">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143DF2">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8F242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7B7503">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A4120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763C6F">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010B5B">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66BEB0">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329D5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4D7DD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A92DF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75887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8F4501">
            <w:pPr>
              <w:jc w:val="center"/>
              <w:rPr>
                <w:rFonts w:ascii="宋体" w:hAnsi="宋体" w:eastAsia="宋体" w:cs="宋体"/>
                <w:color w:val="auto"/>
                <w:sz w:val="20"/>
                <w:szCs w:val="20"/>
                <w:highlight w:val="none"/>
              </w:rPr>
            </w:pPr>
          </w:p>
        </w:tc>
      </w:tr>
      <w:tr w14:paraId="321ECBC1">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4584C0">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ECFF29">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C6206E">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40D9F5">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D8436D">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94F9A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DA3FE7">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A16A0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2D39D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B3BCE7">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7BFDC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86EBA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E07A0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D6FE42">
            <w:pPr>
              <w:jc w:val="center"/>
              <w:rPr>
                <w:rFonts w:ascii="宋体" w:hAnsi="宋体" w:eastAsia="宋体" w:cs="宋体"/>
                <w:color w:val="auto"/>
                <w:sz w:val="20"/>
                <w:szCs w:val="20"/>
                <w:highlight w:val="none"/>
              </w:rPr>
            </w:pPr>
          </w:p>
        </w:tc>
      </w:tr>
      <w:tr w14:paraId="6626B998">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96D10">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19</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53DA0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39F1B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对医疗机构发生医疗事故的处罚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71B2E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29379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《医疗事故处理条例》（国令第351号）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659E0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6FF08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E0029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9A609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8E8DC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E6F32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5EFA4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685E6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11DCB1">
            <w:pPr>
              <w:jc w:val="center"/>
              <w:rPr>
                <w:rFonts w:hint="eastAsia" w:ascii="宋体" w:hAnsi="宋体" w:eastAsia="宋体" w:cs="宋体"/>
                <w:color w:val="auto"/>
                <w:sz w:val="20"/>
                <w:szCs w:val="20"/>
                <w:highlight w:val="none"/>
                <w:lang w:val="en-US" w:eastAsia="zh-CN"/>
              </w:rPr>
            </w:pPr>
          </w:p>
        </w:tc>
      </w:tr>
      <w:tr w14:paraId="72FDE7D8">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9B9DA1">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4B0E7">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470E42">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16CB5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7E2BB8">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FD8EA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0DD46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CBF51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379584">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87BB7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6AB8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7E580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D6611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C6EA03">
            <w:pPr>
              <w:jc w:val="center"/>
              <w:rPr>
                <w:rFonts w:ascii="宋体" w:hAnsi="宋体" w:eastAsia="宋体" w:cs="宋体"/>
                <w:color w:val="auto"/>
                <w:sz w:val="20"/>
                <w:szCs w:val="20"/>
                <w:highlight w:val="none"/>
              </w:rPr>
            </w:pPr>
          </w:p>
        </w:tc>
      </w:tr>
      <w:tr w14:paraId="34C8A3B2">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939D42">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903FEA">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76C610">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F9A071">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2D6BBC">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D6CC8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0F03E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8CA6B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5C8A7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96ADD1">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3B5EA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94DB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9B2DE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E88744">
            <w:pPr>
              <w:jc w:val="center"/>
              <w:rPr>
                <w:rFonts w:ascii="宋体" w:hAnsi="宋体" w:eastAsia="宋体" w:cs="宋体"/>
                <w:color w:val="auto"/>
                <w:sz w:val="20"/>
                <w:szCs w:val="20"/>
                <w:highlight w:val="none"/>
              </w:rPr>
            </w:pPr>
          </w:p>
        </w:tc>
      </w:tr>
      <w:tr w14:paraId="758981E5">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A8EFB">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2</w:t>
            </w:r>
            <w:r>
              <w:rPr>
                <w:rFonts w:ascii="Times New Roman" w:hAnsi="Times New Roman" w:eastAsia="宋体" w:cs="Times New Roman"/>
                <w:color w:val="auto"/>
                <w:kern w:val="0"/>
                <w:sz w:val="20"/>
                <w:szCs w:val="20"/>
                <w:highlight w:val="none"/>
              </w:rPr>
              <w:t>0</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7FCEC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B56A0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对医务人员发生医疗事故的处罚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F0624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E36F4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《医疗事故处理条例》（国令第351号）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5FA74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F64FF2">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7799C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497D8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55DF1">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7DD2E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F2D78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9358C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BBC993">
            <w:pPr>
              <w:jc w:val="center"/>
              <w:rPr>
                <w:rFonts w:hint="eastAsia" w:ascii="宋体" w:hAnsi="宋体" w:eastAsia="宋体" w:cs="宋体"/>
                <w:color w:val="auto"/>
                <w:sz w:val="20"/>
                <w:szCs w:val="20"/>
                <w:highlight w:val="none"/>
                <w:lang w:val="en-US" w:eastAsia="zh-CN"/>
              </w:rPr>
            </w:pPr>
          </w:p>
        </w:tc>
      </w:tr>
      <w:tr w14:paraId="2DFA157C">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4738A">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AA255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59774F">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C27DF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F611FA">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B8200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5D48F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83910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A4EE1">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12108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5F436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11A2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E98F8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B3A603">
            <w:pPr>
              <w:jc w:val="center"/>
              <w:rPr>
                <w:rFonts w:ascii="宋体" w:hAnsi="宋体" w:eastAsia="宋体" w:cs="宋体"/>
                <w:color w:val="auto"/>
                <w:sz w:val="20"/>
                <w:szCs w:val="20"/>
                <w:highlight w:val="none"/>
              </w:rPr>
            </w:pPr>
          </w:p>
        </w:tc>
      </w:tr>
      <w:tr w14:paraId="76C136C2">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752AEE">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9C56D6">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A2C9BF">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4B6278">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057DC1">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74C96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86226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63903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B2C67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5CF08D">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03B52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1A426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3DF96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3B84BB">
            <w:pPr>
              <w:jc w:val="center"/>
              <w:rPr>
                <w:rFonts w:ascii="宋体" w:hAnsi="宋体" w:eastAsia="宋体" w:cs="宋体"/>
                <w:color w:val="auto"/>
                <w:sz w:val="20"/>
                <w:szCs w:val="20"/>
                <w:highlight w:val="none"/>
              </w:rPr>
            </w:pPr>
          </w:p>
        </w:tc>
      </w:tr>
      <w:tr w14:paraId="546F1F04">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A70CD9">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2</w:t>
            </w:r>
            <w:r>
              <w:rPr>
                <w:rFonts w:ascii="Times New Roman" w:hAnsi="Times New Roman" w:eastAsia="宋体" w:cs="Times New Roman"/>
                <w:color w:val="auto"/>
                <w:kern w:val="0"/>
                <w:sz w:val="20"/>
                <w:szCs w:val="20"/>
                <w:highlight w:val="none"/>
              </w:rPr>
              <w:t>1</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3C4DE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FCCAA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对疾病预防控制机构、接种单位发现预防接种异常反应或者疑似预防接种异常反应，未按照规定及时处理或者报告的处罚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2CD1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C9383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《疫苗流通和预防接种管理条例》（国令第434号2016年4月23日《国务院关于修改&lt;疫苗流通和预防接种管理条例&gt;的决定》修订）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8B873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A95FB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C356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AFBE3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4DDAB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820C1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EC000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09E85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E1ADB">
            <w:pPr>
              <w:jc w:val="center"/>
              <w:rPr>
                <w:rFonts w:hint="eastAsia" w:ascii="宋体" w:hAnsi="宋体" w:eastAsia="宋体" w:cs="宋体"/>
                <w:color w:val="auto"/>
                <w:sz w:val="20"/>
                <w:szCs w:val="20"/>
                <w:highlight w:val="none"/>
                <w:lang w:val="en-US" w:eastAsia="zh-CN"/>
              </w:rPr>
            </w:pPr>
          </w:p>
        </w:tc>
      </w:tr>
      <w:tr w14:paraId="650025CC">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99FC0">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F8962E">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0D331A">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1578E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6B14D5">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6076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498A6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A1193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419D8C">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D9F25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B29B4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02040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55256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245ADB">
            <w:pPr>
              <w:jc w:val="center"/>
              <w:rPr>
                <w:rFonts w:ascii="宋体" w:hAnsi="宋体" w:eastAsia="宋体" w:cs="宋体"/>
                <w:color w:val="auto"/>
                <w:sz w:val="20"/>
                <w:szCs w:val="20"/>
                <w:highlight w:val="none"/>
              </w:rPr>
            </w:pPr>
          </w:p>
        </w:tc>
      </w:tr>
      <w:tr w14:paraId="4227DCA8">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B90ADA">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85B21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388874">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972F69">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D77114">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4F02C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1A7DB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F5F74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5B6F6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C3244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B765E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260AE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56334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9D6021">
            <w:pPr>
              <w:jc w:val="center"/>
              <w:rPr>
                <w:rFonts w:ascii="宋体" w:hAnsi="宋体" w:eastAsia="宋体" w:cs="宋体"/>
                <w:color w:val="auto"/>
                <w:sz w:val="20"/>
                <w:szCs w:val="20"/>
                <w:highlight w:val="none"/>
              </w:rPr>
            </w:pPr>
          </w:p>
        </w:tc>
      </w:tr>
      <w:tr w14:paraId="60FC451F">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731DFA">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2</w:t>
            </w:r>
            <w:r>
              <w:rPr>
                <w:rFonts w:ascii="Times New Roman" w:hAnsi="Times New Roman" w:eastAsia="宋体" w:cs="Times New Roman"/>
                <w:color w:val="auto"/>
                <w:kern w:val="0"/>
                <w:sz w:val="20"/>
                <w:szCs w:val="20"/>
                <w:highlight w:val="none"/>
              </w:rPr>
              <w:t>2</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DD82B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E35EB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对疾病预防控制机构、接种单位擅自进行群体性预防接种的处罚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146B3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455A9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《疫苗流通和预防接种管理条例》（国令第434号2016年4月23日《国务院关于修改&lt;疫苗流通和预防接种管理条例&gt;的决定》修订）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F977F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8D2E2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322D3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C28AE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79B4E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903CF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B4EB7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1EE64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EE88C6">
            <w:pPr>
              <w:jc w:val="center"/>
              <w:rPr>
                <w:rFonts w:hint="eastAsia" w:ascii="宋体" w:hAnsi="宋体" w:eastAsia="宋体" w:cs="宋体"/>
                <w:color w:val="auto"/>
                <w:sz w:val="20"/>
                <w:szCs w:val="20"/>
                <w:highlight w:val="none"/>
                <w:lang w:val="en-US" w:eastAsia="zh-CN"/>
              </w:rPr>
            </w:pPr>
          </w:p>
        </w:tc>
      </w:tr>
      <w:tr w14:paraId="5743F260">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2CDBC3">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CAB77A">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FEC10E">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5B97D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8B185F">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4DD89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62355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9793A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790D6F">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D05BB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89040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26B6D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D484B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6E6F47">
            <w:pPr>
              <w:jc w:val="center"/>
              <w:rPr>
                <w:rFonts w:ascii="宋体" w:hAnsi="宋体" w:eastAsia="宋体" w:cs="宋体"/>
                <w:color w:val="auto"/>
                <w:sz w:val="20"/>
                <w:szCs w:val="20"/>
                <w:highlight w:val="none"/>
              </w:rPr>
            </w:pPr>
          </w:p>
        </w:tc>
      </w:tr>
      <w:tr w14:paraId="5DF0816C">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89D752">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4C21F7">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C96A39">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7E0C8A">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01FE89">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93055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D4C815">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E1BA6">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DB9FA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03561E">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1D192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999DCB">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671E2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EC5762">
            <w:pPr>
              <w:jc w:val="center"/>
              <w:rPr>
                <w:rFonts w:ascii="宋体" w:hAnsi="宋体" w:eastAsia="宋体" w:cs="宋体"/>
                <w:color w:val="auto"/>
                <w:sz w:val="20"/>
                <w:szCs w:val="20"/>
                <w:highlight w:val="none"/>
              </w:rPr>
            </w:pPr>
          </w:p>
        </w:tc>
      </w:tr>
      <w:tr w14:paraId="7B5E6A5A">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9B9D4">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2</w:t>
            </w:r>
            <w:r>
              <w:rPr>
                <w:rFonts w:ascii="Times New Roman" w:hAnsi="Times New Roman" w:eastAsia="宋体" w:cs="Times New Roman"/>
                <w:color w:val="auto"/>
                <w:kern w:val="0"/>
                <w:sz w:val="20"/>
                <w:szCs w:val="20"/>
                <w:highlight w:val="none"/>
              </w:rPr>
              <w:t>3</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AE5F4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3736E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对疾病预防控制机构、接种单位接种疫苗未遵守预防接种工作规范、免疫程序、疫苗使用指导原则、接种方案的处罚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9FBE4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79A4E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《疫苗流通和预防接种管理条例》（国令第434号2016年4月23日《国务院关于修改&lt;疫苗流通和预防接种管理条例&gt;的决定》修订）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E65A2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688C5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BF03D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510D4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76114B">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42446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18733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E3504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3440B">
            <w:pPr>
              <w:jc w:val="center"/>
              <w:rPr>
                <w:rFonts w:ascii="Times New Roman" w:hAnsi="Times New Roman" w:cs="Times New Roman"/>
                <w:color w:val="auto"/>
                <w:sz w:val="20"/>
                <w:szCs w:val="20"/>
                <w:highlight w:val="none"/>
              </w:rPr>
            </w:pPr>
          </w:p>
        </w:tc>
      </w:tr>
      <w:tr w14:paraId="129890E9">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F6D232">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ABA6FF">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21CFD3">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B1A8A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F831F1">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CF451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3BD84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4DBA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E8E554">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0EA99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26002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34F25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FDFF2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FAEB2">
            <w:pPr>
              <w:jc w:val="center"/>
              <w:rPr>
                <w:rFonts w:ascii="Times New Roman" w:hAnsi="Times New Roman" w:cs="Times New Roman"/>
                <w:color w:val="auto"/>
                <w:sz w:val="20"/>
                <w:szCs w:val="20"/>
                <w:highlight w:val="none"/>
              </w:rPr>
            </w:pPr>
          </w:p>
        </w:tc>
      </w:tr>
      <w:tr w14:paraId="5FC934F3">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D3EDFC">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150385">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A309F7">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D96DF8">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3BD0D5">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DC140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EEE02">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3F744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E6311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1FF443">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10AE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3F03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B1CB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FA785C">
            <w:pPr>
              <w:jc w:val="center"/>
              <w:rPr>
                <w:rFonts w:ascii="Times New Roman" w:hAnsi="Times New Roman" w:cs="Times New Roman"/>
                <w:color w:val="auto"/>
                <w:sz w:val="20"/>
                <w:szCs w:val="20"/>
                <w:highlight w:val="none"/>
              </w:rPr>
            </w:pPr>
          </w:p>
        </w:tc>
      </w:tr>
      <w:tr w14:paraId="2F8D50C5">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D9B56F">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2</w:t>
            </w:r>
            <w:r>
              <w:rPr>
                <w:rFonts w:ascii="Times New Roman" w:hAnsi="Times New Roman" w:eastAsia="宋体" w:cs="Times New Roman"/>
                <w:color w:val="auto"/>
                <w:kern w:val="0"/>
                <w:sz w:val="20"/>
                <w:szCs w:val="20"/>
                <w:highlight w:val="none"/>
              </w:rPr>
              <w:t>4</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30FFE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5E2C0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对违反《疫苗流通和预防接种管理条例》规定发布接种第二类疫苗的建议信息的处罚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F9968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FB89C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《疫苗流通和预防接种管理条例》（国令第434号2016年4月23日《国务院关于修改&lt;疫苗流通和预防接种管理条例&gt;的决定》修订）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346C5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970865">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E33F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5064C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87645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7EAB7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92807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E716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A9EBFC">
            <w:pPr>
              <w:jc w:val="center"/>
              <w:rPr>
                <w:rFonts w:ascii="宋体" w:hAnsi="宋体" w:eastAsia="宋体" w:cs="宋体"/>
                <w:color w:val="auto"/>
                <w:sz w:val="20"/>
                <w:szCs w:val="20"/>
                <w:highlight w:val="none"/>
              </w:rPr>
            </w:pPr>
          </w:p>
        </w:tc>
      </w:tr>
      <w:tr w14:paraId="6449070A">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3BD967">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5866E2">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424A8">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4BE53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16E712">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28A64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46EB9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58CB7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5296AF">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55D69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FEAFE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D411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15F76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49D732">
            <w:pPr>
              <w:jc w:val="center"/>
              <w:rPr>
                <w:rFonts w:ascii="宋体" w:hAnsi="宋体" w:eastAsia="宋体" w:cs="宋体"/>
                <w:color w:val="auto"/>
                <w:sz w:val="20"/>
                <w:szCs w:val="20"/>
                <w:highlight w:val="none"/>
              </w:rPr>
            </w:pPr>
          </w:p>
        </w:tc>
      </w:tr>
      <w:tr w14:paraId="2B3ECC18">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7EEDC">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491590">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60A17">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392C66">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C99A66">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D60C6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6740E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E8A4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6CD4C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C196B2">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C3B5B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DD463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5D67B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A682EB">
            <w:pPr>
              <w:jc w:val="center"/>
              <w:rPr>
                <w:rFonts w:ascii="宋体" w:hAnsi="宋体" w:eastAsia="宋体" w:cs="宋体"/>
                <w:color w:val="auto"/>
                <w:sz w:val="20"/>
                <w:szCs w:val="20"/>
                <w:highlight w:val="none"/>
              </w:rPr>
            </w:pPr>
          </w:p>
        </w:tc>
      </w:tr>
      <w:tr w14:paraId="2EB95F77">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12E238">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2</w:t>
            </w:r>
            <w:r>
              <w:rPr>
                <w:rFonts w:ascii="Times New Roman" w:hAnsi="Times New Roman" w:eastAsia="宋体" w:cs="Times New Roman"/>
                <w:color w:val="auto"/>
                <w:kern w:val="0"/>
                <w:sz w:val="20"/>
                <w:szCs w:val="20"/>
                <w:highlight w:val="none"/>
              </w:rPr>
              <w:t>5</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BF1EF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0D360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对疾病预防控制机构未依照规定建立并保存疫苗购进、储存、分发、供应记录的处罚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E50AB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E8F5B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《疫苗流通和预防接种管理条例》（国令第434号2016年4月23日《国务院关于修改&lt;疫苗流通和预防接种管理条例&gt;的决定》修订）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AEC0D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B2D4D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035A96">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BF8C5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774B5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93BAF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4CE25B">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13F40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0522F0">
            <w:pPr>
              <w:jc w:val="center"/>
              <w:rPr>
                <w:rFonts w:ascii="Times New Roman" w:hAnsi="Times New Roman" w:cs="Times New Roman"/>
                <w:color w:val="auto"/>
                <w:sz w:val="20"/>
                <w:szCs w:val="20"/>
                <w:highlight w:val="none"/>
              </w:rPr>
            </w:pPr>
          </w:p>
        </w:tc>
      </w:tr>
      <w:tr w14:paraId="4ED5C289">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12939">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E54E8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0BB7CA">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ED2D3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106B11">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57868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FDC82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45A57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A28DDC">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8959B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EB4A6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52A29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C02FA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BC314F">
            <w:pPr>
              <w:jc w:val="center"/>
              <w:rPr>
                <w:rFonts w:ascii="Times New Roman" w:hAnsi="Times New Roman" w:cs="Times New Roman"/>
                <w:color w:val="auto"/>
                <w:sz w:val="20"/>
                <w:szCs w:val="20"/>
                <w:highlight w:val="none"/>
              </w:rPr>
            </w:pPr>
          </w:p>
        </w:tc>
      </w:tr>
      <w:tr w14:paraId="77A9E229">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AC745D">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F4BCD4">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0473EB">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49EA94">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8273D6">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AEDB6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4781D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47154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C2D59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A7EC6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595DD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46913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A882B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E1A40C">
            <w:pPr>
              <w:jc w:val="center"/>
              <w:rPr>
                <w:rFonts w:ascii="Times New Roman" w:hAnsi="Times New Roman" w:cs="Times New Roman"/>
                <w:color w:val="auto"/>
                <w:sz w:val="20"/>
                <w:szCs w:val="20"/>
                <w:highlight w:val="none"/>
              </w:rPr>
            </w:pPr>
          </w:p>
        </w:tc>
      </w:tr>
      <w:tr w14:paraId="51BD252D">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612219">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2</w:t>
            </w:r>
            <w:r>
              <w:rPr>
                <w:rFonts w:ascii="Times New Roman" w:hAnsi="Times New Roman" w:eastAsia="宋体" w:cs="Times New Roman"/>
                <w:color w:val="auto"/>
                <w:kern w:val="0"/>
                <w:sz w:val="20"/>
                <w:szCs w:val="20"/>
                <w:highlight w:val="none"/>
              </w:rPr>
              <w:t>6</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E6C54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9CE0E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对未经卫生主管部门依法指定擅自从事接种工作的处罚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A5860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E16AB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《疫苗流通和预防接种管理条例》（国令第434号2016年4月23日《国务院关于修改&lt;疫苗流通和预防接种管理条例&gt;的决定》修订）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6EF94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8D216C">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26C4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A4ACF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DC3FEC">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34CDF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31D49B">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2D104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769DC7">
            <w:pPr>
              <w:jc w:val="center"/>
              <w:rPr>
                <w:rFonts w:ascii="宋体" w:hAnsi="宋体" w:eastAsia="宋体" w:cs="宋体"/>
                <w:color w:val="auto"/>
                <w:sz w:val="20"/>
                <w:szCs w:val="20"/>
                <w:highlight w:val="none"/>
              </w:rPr>
            </w:pPr>
          </w:p>
        </w:tc>
      </w:tr>
      <w:tr w14:paraId="416BA1BF">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515A8">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C32F45">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7BE27D">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9BA84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0585AD">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1E4FA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9A5CDB">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56DAE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AB6634">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844FD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905259">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F28F0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D9D7B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BA876F">
            <w:pPr>
              <w:jc w:val="center"/>
              <w:rPr>
                <w:rFonts w:ascii="宋体" w:hAnsi="宋体" w:eastAsia="宋体" w:cs="宋体"/>
                <w:color w:val="auto"/>
                <w:sz w:val="20"/>
                <w:szCs w:val="20"/>
                <w:highlight w:val="none"/>
              </w:rPr>
            </w:pPr>
          </w:p>
        </w:tc>
      </w:tr>
      <w:tr w14:paraId="051E61F2">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94E9E">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EB03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E7EC07">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060A05">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9FF817">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D36AB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D83C15">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DBB48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7C306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60AAB3">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FB656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C3FFC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0AE86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4F0A54">
            <w:pPr>
              <w:jc w:val="center"/>
              <w:rPr>
                <w:rFonts w:ascii="宋体" w:hAnsi="宋体" w:eastAsia="宋体" w:cs="宋体"/>
                <w:color w:val="auto"/>
                <w:sz w:val="20"/>
                <w:szCs w:val="20"/>
                <w:highlight w:val="none"/>
              </w:rPr>
            </w:pPr>
          </w:p>
        </w:tc>
      </w:tr>
      <w:tr w14:paraId="31B57999">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B0941">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2</w:t>
            </w:r>
            <w:r>
              <w:rPr>
                <w:rFonts w:ascii="Times New Roman" w:hAnsi="Times New Roman" w:eastAsia="宋体" w:cs="Times New Roman"/>
                <w:color w:val="auto"/>
                <w:kern w:val="0"/>
                <w:sz w:val="20"/>
                <w:szCs w:val="20"/>
                <w:highlight w:val="none"/>
              </w:rPr>
              <w:t>7</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A8D13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D050D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对实施预防接种的医疗卫生人员未按照规定填写并保存接种记录的处罚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5C89E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4588B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《疫苗流通和预防接种管理条例》（国令第434号2016年4月23日《国务院关于修改&lt;疫苗流通和预防接种管理条例&gt;的决定》修订）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0BFC3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2BD1BB">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68218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480FA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6D1C12">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B2C7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BA764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10AC0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357AA5">
            <w:pPr>
              <w:jc w:val="center"/>
              <w:rPr>
                <w:rFonts w:ascii="宋体" w:hAnsi="宋体" w:eastAsia="宋体" w:cs="宋体"/>
                <w:color w:val="auto"/>
                <w:sz w:val="20"/>
                <w:szCs w:val="20"/>
                <w:highlight w:val="none"/>
              </w:rPr>
            </w:pPr>
          </w:p>
        </w:tc>
      </w:tr>
      <w:tr w14:paraId="4CE5505A">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111C3F">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DD55D1">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DC3D94">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23D0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8E48E4">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359C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B0FF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07BFA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52B5C">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52D3E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115F9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010C1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0F0E3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42E01">
            <w:pPr>
              <w:jc w:val="center"/>
              <w:rPr>
                <w:rFonts w:ascii="宋体" w:hAnsi="宋体" w:eastAsia="宋体" w:cs="宋体"/>
                <w:color w:val="auto"/>
                <w:sz w:val="20"/>
                <w:szCs w:val="20"/>
                <w:highlight w:val="none"/>
              </w:rPr>
            </w:pPr>
          </w:p>
        </w:tc>
      </w:tr>
      <w:tr w14:paraId="61CE67D7">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F7524C">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4F05F9">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301534">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80AAE9">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1EF35F">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3CE55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6DF89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A481D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145EF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9155C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8F0E0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1A0A4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D8E72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98A42E">
            <w:pPr>
              <w:jc w:val="center"/>
              <w:rPr>
                <w:rFonts w:ascii="宋体" w:hAnsi="宋体" w:eastAsia="宋体" w:cs="宋体"/>
                <w:color w:val="auto"/>
                <w:sz w:val="20"/>
                <w:szCs w:val="20"/>
                <w:highlight w:val="none"/>
              </w:rPr>
            </w:pPr>
          </w:p>
        </w:tc>
      </w:tr>
      <w:tr w14:paraId="699CEC91">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F41E35">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2</w:t>
            </w:r>
            <w:r>
              <w:rPr>
                <w:rFonts w:ascii="Times New Roman" w:hAnsi="Times New Roman" w:eastAsia="宋体" w:cs="Times New Roman"/>
                <w:color w:val="auto"/>
                <w:kern w:val="0"/>
                <w:sz w:val="20"/>
                <w:szCs w:val="20"/>
                <w:highlight w:val="none"/>
              </w:rPr>
              <w:t>8</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A4323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3A72E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对疾病预防控制机构未按照使用计划将第一类疫苗分发到下级疾病预防控制机构、接种单位、乡级医疗卫生机构的处罚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18FCC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4EA95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《疫苗流通和预防接种管理条例》（国令第434号2016年4月23日《国务院关于修改&lt;疫苗流通和预防接种管理条例&gt;的决定》修订）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9F608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159B0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09C53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31610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35885D">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D1D49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338A6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A281E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DC196A">
            <w:pPr>
              <w:jc w:val="center"/>
              <w:rPr>
                <w:rFonts w:ascii="宋体" w:hAnsi="宋体" w:eastAsia="宋体" w:cs="宋体"/>
                <w:color w:val="auto"/>
                <w:sz w:val="20"/>
                <w:szCs w:val="20"/>
                <w:highlight w:val="none"/>
              </w:rPr>
            </w:pPr>
          </w:p>
        </w:tc>
      </w:tr>
      <w:tr w14:paraId="595944E4">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96903">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3AF7BB">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81BBA5">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EE598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513869">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7646A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354B2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D121C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0A0857">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5C1CF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72BCE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59E70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0F939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178735">
            <w:pPr>
              <w:jc w:val="center"/>
              <w:rPr>
                <w:rFonts w:ascii="宋体" w:hAnsi="宋体" w:eastAsia="宋体" w:cs="宋体"/>
                <w:color w:val="auto"/>
                <w:sz w:val="20"/>
                <w:szCs w:val="20"/>
                <w:highlight w:val="none"/>
              </w:rPr>
            </w:pPr>
          </w:p>
        </w:tc>
      </w:tr>
      <w:tr w14:paraId="573D7762">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E780B8">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D6312E">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902DCE">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4619B9">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2A839">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4EA4E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6ABBF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28840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47C82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1BA027">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12291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43233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E55C0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01172A">
            <w:pPr>
              <w:jc w:val="center"/>
              <w:rPr>
                <w:rFonts w:ascii="宋体" w:hAnsi="宋体" w:eastAsia="宋体" w:cs="宋体"/>
                <w:color w:val="auto"/>
                <w:sz w:val="20"/>
                <w:szCs w:val="20"/>
                <w:highlight w:val="none"/>
              </w:rPr>
            </w:pPr>
          </w:p>
        </w:tc>
      </w:tr>
      <w:tr w14:paraId="691AB1B7">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A60B9">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2</w:t>
            </w:r>
            <w:r>
              <w:rPr>
                <w:rFonts w:ascii="Times New Roman" w:hAnsi="Times New Roman" w:eastAsia="宋体" w:cs="Times New Roman"/>
                <w:color w:val="auto"/>
                <w:kern w:val="0"/>
                <w:sz w:val="20"/>
                <w:szCs w:val="20"/>
                <w:highlight w:val="none"/>
              </w:rPr>
              <w:t>9</w:t>
            </w:r>
          </w:p>
        </w:tc>
        <w:tc>
          <w:tcPr>
            <w:tcW w:w="231" w:type="pct"/>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6A6E98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8C466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对疾控机构未依法履行传染病疫情报告、 通报职责，或者隐瞒、谎报、缓报传染病疫情的处罚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6CB28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AE7C9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85EA5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981E6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D0781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F198F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C41E4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09F31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AE1C6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46502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DC03D6">
            <w:pPr>
              <w:jc w:val="center"/>
              <w:rPr>
                <w:rFonts w:ascii="宋体" w:hAnsi="宋体" w:eastAsia="宋体" w:cs="宋体"/>
                <w:color w:val="auto"/>
                <w:sz w:val="20"/>
                <w:szCs w:val="20"/>
                <w:highlight w:val="none"/>
              </w:rPr>
            </w:pPr>
          </w:p>
        </w:tc>
      </w:tr>
      <w:tr w14:paraId="4130D28A">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996B2F">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FB30B0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325E8E">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3A372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807182">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D98B8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0D96E5">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B4AEA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97191F">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D2DE7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735F0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F6CE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D1BD3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0E0D2B">
            <w:pPr>
              <w:jc w:val="center"/>
              <w:rPr>
                <w:rFonts w:ascii="宋体" w:hAnsi="宋体" w:eastAsia="宋体" w:cs="宋体"/>
                <w:color w:val="auto"/>
                <w:sz w:val="20"/>
                <w:szCs w:val="20"/>
                <w:highlight w:val="none"/>
              </w:rPr>
            </w:pPr>
          </w:p>
        </w:tc>
      </w:tr>
      <w:tr w14:paraId="0F18D258">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6763AC">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B5D8727">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5F0890">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8E49DA">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69BB41">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E9D9E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BCCA2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50DB7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153F8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3AFE20">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843FB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05646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C699E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A40C17">
            <w:pPr>
              <w:jc w:val="center"/>
              <w:rPr>
                <w:rFonts w:ascii="宋体" w:hAnsi="宋体" w:eastAsia="宋体" w:cs="宋体"/>
                <w:color w:val="auto"/>
                <w:sz w:val="20"/>
                <w:szCs w:val="20"/>
                <w:highlight w:val="none"/>
              </w:rPr>
            </w:pPr>
          </w:p>
        </w:tc>
      </w:tr>
      <w:tr w14:paraId="47446021">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1A4AC9">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3</w:t>
            </w:r>
            <w:r>
              <w:rPr>
                <w:rFonts w:ascii="Times New Roman" w:hAnsi="Times New Roman" w:eastAsia="宋体" w:cs="Times New Roman"/>
                <w:color w:val="auto"/>
                <w:kern w:val="0"/>
                <w:sz w:val="20"/>
                <w:szCs w:val="20"/>
                <w:highlight w:val="none"/>
              </w:rPr>
              <w:t>0</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B284F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AFDE8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对医疗机构未按照规定承担本单位的传染病预防、控制工作、医院感染控制任务和责任区域内的传染病预防工作的处罚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239B1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B6C84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628DB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AF09A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51C8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E048B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26183">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644BE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B2E0C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46927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C59BF9">
            <w:pPr>
              <w:jc w:val="center"/>
              <w:rPr>
                <w:rFonts w:ascii="宋体" w:hAnsi="宋体" w:eastAsia="宋体" w:cs="宋体"/>
                <w:color w:val="auto"/>
                <w:sz w:val="20"/>
                <w:szCs w:val="20"/>
                <w:highlight w:val="none"/>
              </w:rPr>
            </w:pPr>
          </w:p>
        </w:tc>
      </w:tr>
      <w:tr w14:paraId="379F3B46">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3C15C">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5A34CC">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C53F86">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0D2E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60E3FF">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8BE1B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1DE72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8F6F5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ADB76E">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DF71B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9D41C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27EE6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DF63F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BD00B3">
            <w:pPr>
              <w:jc w:val="center"/>
              <w:rPr>
                <w:rFonts w:ascii="宋体" w:hAnsi="宋体" w:eastAsia="宋体" w:cs="宋体"/>
                <w:color w:val="auto"/>
                <w:sz w:val="20"/>
                <w:szCs w:val="20"/>
                <w:highlight w:val="none"/>
              </w:rPr>
            </w:pPr>
          </w:p>
        </w:tc>
      </w:tr>
      <w:tr w14:paraId="71184AD8">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F690BD">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41E4E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7D0911">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4C9F36">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FB9CBE">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9F6A2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696F7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1A265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34710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1551BD">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C26EE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2A88F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25C89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673794">
            <w:pPr>
              <w:jc w:val="center"/>
              <w:rPr>
                <w:rFonts w:ascii="宋体" w:hAnsi="宋体" w:eastAsia="宋体" w:cs="宋体"/>
                <w:color w:val="auto"/>
                <w:sz w:val="20"/>
                <w:szCs w:val="20"/>
                <w:highlight w:val="none"/>
              </w:rPr>
            </w:pPr>
          </w:p>
        </w:tc>
      </w:tr>
      <w:tr w14:paraId="62309767">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A621D9">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3</w:t>
            </w:r>
            <w:r>
              <w:rPr>
                <w:rFonts w:ascii="Times New Roman" w:hAnsi="Times New Roman" w:eastAsia="宋体" w:cs="Times New Roman"/>
                <w:color w:val="auto"/>
                <w:kern w:val="0"/>
                <w:sz w:val="20"/>
                <w:szCs w:val="20"/>
                <w:highlight w:val="none"/>
              </w:rPr>
              <w:t>1</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C8ACF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9BF9B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对医疗机构未按照规定报告传染病疫情，或者隐瞒、谎报、缓报传染病疫情的处罚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F6B9F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6EC93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9C52D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47028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39693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54683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ACEE2">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ED355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182B8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8A2C3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FF8273">
            <w:pPr>
              <w:jc w:val="center"/>
              <w:rPr>
                <w:rFonts w:ascii="宋体" w:hAnsi="宋体" w:eastAsia="宋体" w:cs="宋体"/>
                <w:color w:val="auto"/>
                <w:sz w:val="20"/>
                <w:szCs w:val="20"/>
                <w:highlight w:val="none"/>
              </w:rPr>
            </w:pPr>
          </w:p>
        </w:tc>
      </w:tr>
      <w:tr w14:paraId="43A8CD0D">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4FDDC9">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742D83">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E5AEC1">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4F397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E37B43">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440FE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F29E0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2AC61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B7922A">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FBDEE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04C12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AD2A5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9CECA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09596E">
            <w:pPr>
              <w:jc w:val="center"/>
              <w:rPr>
                <w:rFonts w:ascii="宋体" w:hAnsi="宋体" w:eastAsia="宋体" w:cs="宋体"/>
                <w:color w:val="auto"/>
                <w:sz w:val="20"/>
                <w:szCs w:val="20"/>
                <w:highlight w:val="none"/>
              </w:rPr>
            </w:pPr>
          </w:p>
        </w:tc>
      </w:tr>
      <w:tr w14:paraId="4F995422">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D37072">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2FC782">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F58A28">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AF27E3">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43342D">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24250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79D6D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141A9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4BF61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32D48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B830C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C49F0B">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68E1B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3D151E">
            <w:pPr>
              <w:jc w:val="center"/>
              <w:rPr>
                <w:rFonts w:ascii="宋体" w:hAnsi="宋体" w:eastAsia="宋体" w:cs="宋体"/>
                <w:color w:val="auto"/>
                <w:sz w:val="20"/>
                <w:szCs w:val="20"/>
                <w:highlight w:val="none"/>
              </w:rPr>
            </w:pPr>
          </w:p>
        </w:tc>
      </w:tr>
      <w:tr w14:paraId="6E0D6412">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0A7D4C">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3</w:t>
            </w:r>
            <w:r>
              <w:rPr>
                <w:rFonts w:ascii="Times New Roman" w:hAnsi="Times New Roman" w:eastAsia="宋体" w:cs="Times New Roman"/>
                <w:color w:val="auto"/>
                <w:kern w:val="0"/>
                <w:sz w:val="20"/>
                <w:szCs w:val="20"/>
                <w:highlight w:val="none"/>
              </w:rPr>
              <w:t>2</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1001B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2250D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对医疗机构发现传染病疫情时，未按照规定对传染病病人、疑似传染病病人提供医疗救护、现场救援、接诊、转诊的，或者拒绝接受转诊的处罚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4BBFA8">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A1DDE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40D81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CD5D2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44AF8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F4D19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2F9507">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D6B61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A66E7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B4025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C30A9A">
            <w:pPr>
              <w:jc w:val="center"/>
              <w:rPr>
                <w:rFonts w:ascii="宋体" w:hAnsi="宋体" w:eastAsia="宋体" w:cs="宋体"/>
                <w:color w:val="auto"/>
                <w:sz w:val="20"/>
                <w:szCs w:val="20"/>
                <w:highlight w:val="none"/>
              </w:rPr>
            </w:pPr>
          </w:p>
        </w:tc>
      </w:tr>
      <w:tr w14:paraId="01FFC621">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5447AF">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E38206">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A44CD4">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BC44F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C1EEAD">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F3E21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E624EF">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D257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22B35D">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A3B76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B639E8">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3A50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2E48F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1D8DE4">
            <w:pPr>
              <w:jc w:val="center"/>
              <w:rPr>
                <w:rFonts w:ascii="宋体" w:hAnsi="宋体" w:eastAsia="宋体" w:cs="宋体"/>
                <w:color w:val="auto"/>
                <w:sz w:val="20"/>
                <w:szCs w:val="20"/>
                <w:highlight w:val="none"/>
              </w:rPr>
            </w:pPr>
          </w:p>
        </w:tc>
      </w:tr>
      <w:tr w14:paraId="6D80A9CC">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C90C83">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9CBCCE">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771191">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52E1D9">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B6F004">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595A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DF988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E2311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9C673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01C2BD">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1311F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52814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5C0AB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072EE1">
            <w:pPr>
              <w:jc w:val="center"/>
              <w:rPr>
                <w:rFonts w:ascii="宋体" w:hAnsi="宋体" w:eastAsia="宋体" w:cs="宋体"/>
                <w:color w:val="auto"/>
                <w:sz w:val="20"/>
                <w:szCs w:val="20"/>
                <w:highlight w:val="none"/>
              </w:rPr>
            </w:pPr>
          </w:p>
        </w:tc>
      </w:tr>
      <w:tr w14:paraId="501CF08E">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3EE3F3">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3</w:t>
            </w:r>
            <w:r>
              <w:rPr>
                <w:rFonts w:ascii="Times New Roman" w:hAnsi="Times New Roman" w:eastAsia="宋体" w:cs="Times New Roman"/>
                <w:color w:val="auto"/>
                <w:kern w:val="0"/>
                <w:sz w:val="20"/>
                <w:szCs w:val="20"/>
                <w:highlight w:val="none"/>
              </w:rPr>
              <w:t>3</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08132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F588C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对医疗机构未按照规定对医疗器械进行消毒，或者对按照规定一次使用的医疗器具予以销毁，再次使用的处罚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95F5E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C04EF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9E227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45BB5F">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4E301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60471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2646E1">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99D64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3C185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B82A1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2CA0A3">
            <w:pPr>
              <w:jc w:val="center"/>
              <w:rPr>
                <w:rFonts w:ascii="Times New Roman" w:hAnsi="Times New Roman" w:cs="Times New Roman"/>
                <w:color w:val="auto"/>
                <w:sz w:val="20"/>
                <w:szCs w:val="20"/>
                <w:highlight w:val="none"/>
              </w:rPr>
            </w:pPr>
          </w:p>
        </w:tc>
      </w:tr>
      <w:tr w14:paraId="689EA389">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078772">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B8C237">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084E7C">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F86CC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EE124">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83754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A986D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203D5B">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BB4AF">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B1985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B05D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B89E9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CB245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B1EEE">
            <w:pPr>
              <w:jc w:val="center"/>
              <w:rPr>
                <w:rFonts w:ascii="Times New Roman" w:hAnsi="Times New Roman" w:cs="Times New Roman"/>
                <w:color w:val="auto"/>
                <w:sz w:val="20"/>
                <w:szCs w:val="20"/>
                <w:highlight w:val="none"/>
              </w:rPr>
            </w:pPr>
          </w:p>
        </w:tc>
      </w:tr>
      <w:tr w14:paraId="7245B496">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8BBE10">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FC6645">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9700B">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9BA9BC">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731DAA">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5ACC2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7CA9F7">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827A1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B1B81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FC3A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F6B62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FE8CF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38F3F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D9D2D4">
            <w:pPr>
              <w:jc w:val="center"/>
              <w:rPr>
                <w:rFonts w:ascii="Times New Roman" w:hAnsi="Times New Roman" w:cs="Times New Roman"/>
                <w:color w:val="auto"/>
                <w:sz w:val="20"/>
                <w:szCs w:val="20"/>
                <w:highlight w:val="none"/>
              </w:rPr>
            </w:pPr>
          </w:p>
        </w:tc>
      </w:tr>
      <w:tr w14:paraId="25521444">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8845C1">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3</w:t>
            </w:r>
            <w:r>
              <w:rPr>
                <w:rFonts w:ascii="Times New Roman" w:hAnsi="Times New Roman" w:eastAsia="宋体" w:cs="Times New Roman"/>
                <w:color w:val="auto"/>
                <w:kern w:val="0"/>
                <w:sz w:val="20"/>
                <w:szCs w:val="20"/>
                <w:highlight w:val="none"/>
              </w:rPr>
              <w:t>4</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22D14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5C70B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对医疗机构在医疗救治过程中未按照规定保管医学记录资料的处罚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61BAB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3BC7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1402E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FDF2B">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EE1B0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9997B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6B2CC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B253A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F185B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BBC2A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E8F341">
            <w:pPr>
              <w:jc w:val="center"/>
              <w:rPr>
                <w:rFonts w:ascii="宋体" w:hAnsi="宋体" w:eastAsia="宋体" w:cs="宋体"/>
                <w:color w:val="auto"/>
                <w:sz w:val="20"/>
                <w:szCs w:val="20"/>
                <w:highlight w:val="none"/>
              </w:rPr>
            </w:pPr>
          </w:p>
        </w:tc>
      </w:tr>
      <w:tr w14:paraId="50E94948">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2735DD">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C1B3EA">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9991F5">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B9A63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CDF586">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4908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0FB0FB">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A46F9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0D1B1D">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5DF8B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B2555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96034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5E61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E9054E">
            <w:pPr>
              <w:jc w:val="center"/>
              <w:rPr>
                <w:rFonts w:ascii="宋体" w:hAnsi="宋体" w:eastAsia="宋体" w:cs="宋体"/>
                <w:color w:val="auto"/>
                <w:sz w:val="20"/>
                <w:szCs w:val="20"/>
                <w:highlight w:val="none"/>
              </w:rPr>
            </w:pPr>
          </w:p>
        </w:tc>
      </w:tr>
      <w:tr w14:paraId="5D357621">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3FA17">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A174DB">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98BF81">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723136">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578543">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06394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2F2E0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C5341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66FD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3C060E">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C3873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FC636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C4647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F83EF0">
            <w:pPr>
              <w:jc w:val="center"/>
              <w:rPr>
                <w:rFonts w:ascii="宋体" w:hAnsi="宋体" w:eastAsia="宋体" w:cs="宋体"/>
                <w:color w:val="auto"/>
                <w:sz w:val="20"/>
                <w:szCs w:val="20"/>
                <w:highlight w:val="none"/>
              </w:rPr>
            </w:pPr>
          </w:p>
        </w:tc>
      </w:tr>
      <w:tr w14:paraId="04F335E9">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D9E329">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3</w:t>
            </w:r>
            <w:r>
              <w:rPr>
                <w:rFonts w:ascii="Times New Roman" w:hAnsi="Times New Roman" w:eastAsia="宋体" w:cs="Times New Roman"/>
                <w:color w:val="auto"/>
                <w:kern w:val="0"/>
                <w:sz w:val="20"/>
                <w:szCs w:val="20"/>
                <w:highlight w:val="none"/>
              </w:rPr>
              <w:t>5</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782A2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7665B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对医疗卫生机构无正当理由，阻碍卫生行政主管部门执法人员执行职务，拒绝执法人员进入现场，或者不配合执法部门的检查、监测、调查取证的处罚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02C68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156B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885D7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BAC55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61A6E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A066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B7C7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CD5EB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4F55D8">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A9156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083DA7">
            <w:pPr>
              <w:jc w:val="center"/>
              <w:rPr>
                <w:rFonts w:ascii="Times New Roman" w:hAnsi="Times New Roman" w:cs="Times New Roman"/>
                <w:color w:val="auto"/>
                <w:sz w:val="20"/>
                <w:szCs w:val="20"/>
                <w:highlight w:val="none"/>
              </w:rPr>
            </w:pPr>
          </w:p>
        </w:tc>
      </w:tr>
      <w:tr w14:paraId="5B4D4FCD">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D97809">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A202F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BD47F9">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3B0BB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786546">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CD82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80B02B">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0663B6">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3C44EA">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0B85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ED86D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1D0F4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839A4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1F828">
            <w:pPr>
              <w:jc w:val="center"/>
              <w:rPr>
                <w:rFonts w:ascii="Times New Roman" w:hAnsi="Times New Roman" w:cs="Times New Roman"/>
                <w:color w:val="auto"/>
                <w:sz w:val="20"/>
                <w:szCs w:val="20"/>
                <w:highlight w:val="none"/>
              </w:rPr>
            </w:pPr>
          </w:p>
        </w:tc>
      </w:tr>
      <w:tr w14:paraId="1ADD8F44">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FF1725">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4DDAD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B1C59F">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04BCDD">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004D5C">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F3979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0D78B2">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FA666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CE27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8AB4B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D240D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4D0663">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B8B93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110E0">
            <w:pPr>
              <w:jc w:val="center"/>
              <w:rPr>
                <w:rFonts w:ascii="Times New Roman" w:hAnsi="Times New Roman" w:cs="Times New Roman"/>
                <w:color w:val="auto"/>
                <w:sz w:val="20"/>
                <w:szCs w:val="20"/>
                <w:highlight w:val="none"/>
              </w:rPr>
            </w:pPr>
          </w:p>
        </w:tc>
      </w:tr>
      <w:tr w14:paraId="2AB5165C">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F9B374">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3</w:t>
            </w:r>
            <w:r>
              <w:rPr>
                <w:rFonts w:ascii="Times New Roman" w:hAnsi="Times New Roman" w:eastAsia="宋体" w:cs="Times New Roman"/>
                <w:color w:val="auto"/>
                <w:kern w:val="0"/>
                <w:sz w:val="20"/>
                <w:szCs w:val="20"/>
                <w:highlight w:val="none"/>
              </w:rPr>
              <w:t>6</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56838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E337E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对被传染病病原体污染的污水、污物、粪便不按规定进行消毒处理的处罚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54747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3E9D0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39106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9FA08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2D908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A7602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D81F7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066D6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3035C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6ED3C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AAFB5F">
            <w:pPr>
              <w:jc w:val="center"/>
              <w:rPr>
                <w:rFonts w:ascii="Times New Roman" w:hAnsi="Times New Roman" w:cs="Times New Roman"/>
                <w:color w:val="auto"/>
                <w:sz w:val="20"/>
                <w:szCs w:val="20"/>
                <w:highlight w:val="none"/>
              </w:rPr>
            </w:pPr>
          </w:p>
        </w:tc>
      </w:tr>
      <w:tr w14:paraId="49B7A5CB">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67BDE">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D5A5C8">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83BCDD">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FA41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80B730">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C7B27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C0107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219C3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63A952">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3A115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3249D9">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7C90E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778FB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815F9">
            <w:pPr>
              <w:jc w:val="center"/>
              <w:rPr>
                <w:rFonts w:ascii="Times New Roman" w:hAnsi="Times New Roman" w:cs="Times New Roman"/>
                <w:color w:val="auto"/>
                <w:sz w:val="20"/>
                <w:szCs w:val="20"/>
                <w:highlight w:val="none"/>
              </w:rPr>
            </w:pPr>
          </w:p>
        </w:tc>
      </w:tr>
      <w:tr w14:paraId="3D7A1BFE">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13E689">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54BD1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8049C5">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7B632D">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969063">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4C116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307BB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A6326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D20C2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AC7B3B">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B3D54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9E035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57576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48638">
            <w:pPr>
              <w:jc w:val="center"/>
              <w:rPr>
                <w:rFonts w:ascii="Times New Roman" w:hAnsi="Times New Roman" w:cs="Times New Roman"/>
                <w:color w:val="auto"/>
                <w:sz w:val="20"/>
                <w:szCs w:val="20"/>
                <w:highlight w:val="none"/>
              </w:rPr>
            </w:pPr>
          </w:p>
        </w:tc>
      </w:tr>
      <w:tr w14:paraId="56DA8BDC">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36BFB">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3</w:t>
            </w:r>
            <w:r>
              <w:rPr>
                <w:rFonts w:ascii="Times New Roman" w:hAnsi="Times New Roman" w:eastAsia="宋体" w:cs="Times New Roman"/>
                <w:color w:val="auto"/>
                <w:kern w:val="0"/>
                <w:sz w:val="20"/>
                <w:szCs w:val="20"/>
                <w:highlight w:val="none"/>
              </w:rPr>
              <w:t>7</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F16D4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CC181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对收治的传染病病人或者疑似传染病病人产生的生活垃圾，未按照医疗废物进行管理和处置的处罚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6032D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58F8E8">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《医疗废物管理条例》（国令第380号）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《医疗卫生机构医疗废物管理办法》(中华人民共和国卫生部令第36号)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E5AC4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0392C">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0EDA8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B91E8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A17E6E">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28687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B0133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CF0F1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F2076">
            <w:pPr>
              <w:jc w:val="center"/>
              <w:rPr>
                <w:rFonts w:ascii="宋体" w:hAnsi="宋体" w:eastAsia="宋体" w:cs="宋体"/>
                <w:color w:val="auto"/>
                <w:sz w:val="20"/>
                <w:szCs w:val="20"/>
                <w:highlight w:val="none"/>
              </w:rPr>
            </w:pPr>
          </w:p>
        </w:tc>
      </w:tr>
      <w:tr w14:paraId="639206E2">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1B03E1">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61A9EE">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955976">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7EA2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1D991">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A5C5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5D5F9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471AC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84A7F8">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BFFA2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EDF2C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FAF0F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C89E3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168E2C">
            <w:pPr>
              <w:jc w:val="center"/>
              <w:rPr>
                <w:rFonts w:ascii="宋体" w:hAnsi="宋体" w:eastAsia="宋体" w:cs="宋体"/>
                <w:color w:val="auto"/>
                <w:sz w:val="20"/>
                <w:szCs w:val="20"/>
                <w:highlight w:val="none"/>
              </w:rPr>
            </w:pPr>
          </w:p>
        </w:tc>
      </w:tr>
      <w:tr w14:paraId="249B39E5">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19C3BD">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573EF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03308F">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56AECE">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8DE466">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0CFBC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E9AF52">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3DA6E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018DC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2619F0">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293AF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06814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59AE7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9C36AA">
            <w:pPr>
              <w:jc w:val="center"/>
              <w:rPr>
                <w:rFonts w:ascii="宋体" w:hAnsi="宋体" w:eastAsia="宋体" w:cs="宋体"/>
                <w:color w:val="auto"/>
                <w:sz w:val="20"/>
                <w:szCs w:val="20"/>
                <w:highlight w:val="none"/>
              </w:rPr>
            </w:pPr>
          </w:p>
        </w:tc>
      </w:tr>
      <w:tr w14:paraId="180A64DB">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59A7EB">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3</w:t>
            </w:r>
            <w:r>
              <w:rPr>
                <w:rFonts w:ascii="Times New Roman" w:hAnsi="Times New Roman" w:eastAsia="宋体" w:cs="Times New Roman"/>
                <w:color w:val="auto"/>
                <w:kern w:val="0"/>
                <w:sz w:val="20"/>
                <w:szCs w:val="20"/>
                <w:highlight w:val="none"/>
              </w:rPr>
              <w:t>8</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77F77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BB3A7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对饮用水供水单位供应的饮用水不符合国家规定的生活饮用水卫生标准的处罚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0A0E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4A7818">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《生活饮用水卫生监督管理办法》（建设部、中华人民共和国卫生部令第53号）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90AEA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ED22C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B2F5B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ACE6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167C3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9D00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31B28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36D3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90DCAA">
            <w:pPr>
              <w:jc w:val="center"/>
              <w:rPr>
                <w:rFonts w:ascii="宋体" w:hAnsi="宋体" w:eastAsia="宋体" w:cs="宋体"/>
                <w:color w:val="auto"/>
                <w:sz w:val="20"/>
                <w:szCs w:val="20"/>
                <w:highlight w:val="none"/>
              </w:rPr>
            </w:pPr>
          </w:p>
        </w:tc>
      </w:tr>
      <w:tr w14:paraId="09F7D260">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A9486F">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403541">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D215F8">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41CAF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25A3D9">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CC477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93BEC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B37AE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36A58B">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3DDCB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F6AB2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A15C9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6FB70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0763F1">
            <w:pPr>
              <w:jc w:val="center"/>
              <w:rPr>
                <w:rFonts w:ascii="宋体" w:hAnsi="宋体" w:eastAsia="宋体" w:cs="宋体"/>
                <w:color w:val="auto"/>
                <w:sz w:val="20"/>
                <w:szCs w:val="20"/>
                <w:highlight w:val="none"/>
              </w:rPr>
            </w:pPr>
          </w:p>
        </w:tc>
      </w:tr>
      <w:tr w14:paraId="70B7A779">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966D50">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FC4475">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8961C8">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92F310">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9F8BE7">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8C0D6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C8FDC">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12543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FBFA9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521A51">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BD403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3C256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ECFBF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A336EB">
            <w:pPr>
              <w:jc w:val="center"/>
              <w:rPr>
                <w:rFonts w:ascii="宋体" w:hAnsi="宋体" w:eastAsia="宋体" w:cs="宋体"/>
                <w:color w:val="auto"/>
                <w:sz w:val="20"/>
                <w:szCs w:val="20"/>
                <w:highlight w:val="none"/>
              </w:rPr>
            </w:pPr>
          </w:p>
        </w:tc>
      </w:tr>
      <w:tr w14:paraId="3FEC548B">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D4990E">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3</w:t>
            </w:r>
            <w:r>
              <w:rPr>
                <w:rFonts w:ascii="Times New Roman" w:hAnsi="Times New Roman" w:eastAsia="宋体" w:cs="Times New Roman"/>
                <w:color w:val="auto"/>
                <w:kern w:val="0"/>
                <w:sz w:val="20"/>
                <w:szCs w:val="20"/>
                <w:highlight w:val="none"/>
              </w:rPr>
              <w:t>9</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3D956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182B4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对涉及饮用水卫生安全的产品不符合国家卫生标准和卫生规范的处罚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C4AFD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EC4CD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《国务院对确需保留的行政审批项目设定行政许可的决定》（国令第412号2009年1月29日予以修改）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《国务院关于取消和下放50项行政审批项目等事项的决定》（国发〔2013〕27号）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《生活饮用水卫生监督管理办法》（中华人民共和国建设部、卫生部第53号）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7D305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83D8A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3E8DEB">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19625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FD135E">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A78A6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E9F31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78963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EF6D99">
            <w:pPr>
              <w:jc w:val="center"/>
              <w:rPr>
                <w:rFonts w:ascii="Times New Roman" w:hAnsi="Times New Roman" w:cs="Times New Roman"/>
                <w:color w:val="auto"/>
                <w:sz w:val="20"/>
                <w:szCs w:val="20"/>
                <w:highlight w:val="none"/>
              </w:rPr>
            </w:pPr>
          </w:p>
        </w:tc>
      </w:tr>
      <w:tr w14:paraId="5A5014F0">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B7D859">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789CE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F7B8FF">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9C3C3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E6CB8A">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B44B0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5EDA1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31C7C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FC2E09">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92F5D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EB5EF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31A8C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7EC69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3D519">
            <w:pPr>
              <w:jc w:val="center"/>
              <w:rPr>
                <w:rFonts w:ascii="Times New Roman" w:hAnsi="Times New Roman" w:cs="Times New Roman"/>
                <w:color w:val="auto"/>
                <w:sz w:val="20"/>
                <w:szCs w:val="20"/>
                <w:highlight w:val="none"/>
              </w:rPr>
            </w:pPr>
          </w:p>
        </w:tc>
      </w:tr>
      <w:tr w14:paraId="5BB67DBD">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EF5B74">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3AA987">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26EE59">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FFC4C3">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88E734">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4E19A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171AD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444D9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FC0F1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00170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BCC8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06C0A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AA581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B8B82E">
            <w:pPr>
              <w:jc w:val="center"/>
              <w:rPr>
                <w:rFonts w:ascii="Times New Roman" w:hAnsi="Times New Roman" w:cs="Times New Roman"/>
                <w:color w:val="auto"/>
                <w:sz w:val="20"/>
                <w:szCs w:val="20"/>
                <w:highlight w:val="none"/>
              </w:rPr>
            </w:pPr>
          </w:p>
        </w:tc>
      </w:tr>
      <w:tr w14:paraId="68995EDB">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998432">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4</w:t>
            </w:r>
            <w:r>
              <w:rPr>
                <w:rFonts w:ascii="Times New Roman" w:hAnsi="Times New Roman" w:eastAsia="宋体" w:cs="Times New Roman"/>
                <w:color w:val="auto"/>
                <w:kern w:val="0"/>
                <w:sz w:val="20"/>
                <w:szCs w:val="20"/>
                <w:highlight w:val="none"/>
              </w:rPr>
              <w:t>0</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7E147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E5221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对在国家确认的自然疫源地兴建水利、交通、旅游、能源等大型建设项目，未经卫生调查进行施工的，或者未按照疾病预防控制机构的意见采取必要的传染病预防、控制措施的处罚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11B0B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730F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495BF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D6976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D8EC2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E1238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8DAF5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8ABF8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3024E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3618E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974EAF">
            <w:pPr>
              <w:jc w:val="center"/>
              <w:rPr>
                <w:rFonts w:ascii="Times New Roman" w:hAnsi="Times New Roman" w:cs="Times New Roman"/>
                <w:color w:val="auto"/>
                <w:sz w:val="20"/>
                <w:szCs w:val="20"/>
                <w:highlight w:val="none"/>
              </w:rPr>
            </w:pPr>
          </w:p>
        </w:tc>
      </w:tr>
      <w:tr w14:paraId="691CF825">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D14B3D">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4E3F9A">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B16E8C">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0DD35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0FD72">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96A4C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69BDAF">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BBCB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69EBE0">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55C16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76A9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35785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157CD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F25E8">
            <w:pPr>
              <w:jc w:val="center"/>
              <w:rPr>
                <w:rFonts w:ascii="Times New Roman" w:hAnsi="Times New Roman" w:cs="Times New Roman"/>
                <w:color w:val="auto"/>
                <w:sz w:val="20"/>
                <w:szCs w:val="20"/>
                <w:highlight w:val="none"/>
              </w:rPr>
            </w:pPr>
          </w:p>
        </w:tc>
      </w:tr>
      <w:tr w14:paraId="34FBE127">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8E2712">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B12AFC">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3B37BC">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471EBE">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5431FA">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B4627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EC5B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67996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30AC5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6A8D1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22DB0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DA0EA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4DDDC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B83264">
            <w:pPr>
              <w:jc w:val="center"/>
              <w:rPr>
                <w:rFonts w:ascii="Times New Roman" w:hAnsi="Times New Roman" w:cs="Times New Roman"/>
                <w:color w:val="auto"/>
                <w:sz w:val="20"/>
                <w:szCs w:val="20"/>
                <w:highlight w:val="none"/>
              </w:rPr>
            </w:pPr>
          </w:p>
        </w:tc>
      </w:tr>
      <w:tr w14:paraId="4A252A63">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C45C12">
            <w:pPr>
              <w:widowControl/>
              <w:jc w:val="center"/>
              <w:textAlignment w:val="center"/>
              <w:rPr>
                <w:rFonts w:ascii="Times New Roman" w:hAnsi="Times New Roman" w:cs="Times New Roman"/>
                <w:color w:val="auto"/>
                <w:sz w:val="20"/>
                <w:szCs w:val="20"/>
                <w:highlight w:val="none"/>
              </w:rPr>
            </w:pPr>
            <w:r>
              <w:rPr>
                <w:rFonts w:hint="eastAsia" w:ascii="Times New Roman" w:hAnsi="Times New Roman" w:eastAsia="宋体" w:cs="Times New Roman"/>
                <w:color w:val="auto"/>
                <w:kern w:val="0"/>
                <w:sz w:val="20"/>
                <w:szCs w:val="20"/>
                <w:highlight w:val="none"/>
                <w:lang w:val="en-US" w:eastAsia="zh-CN"/>
              </w:rPr>
              <w:t>4</w:t>
            </w:r>
            <w:r>
              <w:rPr>
                <w:rFonts w:ascii="Times New Roman" w:hAnsi="Times New Roman" w:eastAsia="宋体" w:cs="Times New Roman"/>
                <w:color w:val="auto"/>
                <w:kern w:val="0"/>
                <w:sz w:val="20"/>
                <w:szCs w:val="20"/>
                <w:highlight w:val="none"/>
              </w:rPr>
              <w:t>1</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1F313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30826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对在自然疫源地和可能是自然疫源地的地区兴建大型建设项目未经卫生调查即进行施工的处罚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ADDF6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D91B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2D8FF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FD88D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07046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EA064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4431CA">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8F497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01505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F6476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5224FD">
            <w:pPr>
              <w:jc w:val="center"/>
              <w:rPr>
                <w:rFonts w:ascii="宋体" w:hAnsi="宋体" w:eastAsia="宋体" w:cs="宋体"/>
                <w:color w:val="auto"/>
                <w:sz w:val="20"/>
                <w:szCs w:val="20"/>
                <w:highlight w:val="none"/>
              </w:rPr>
            </w:pPr>
          </w:p>
        </w:tc>
      </w:tr>
      <w:tr w14:paraId="5407C89E">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E53E01">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43F4CC">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1BBFAB">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59350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20579D">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90E12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1AD63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64E8A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FD5D0F">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B5C5F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ECC58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9B64F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1901F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C6F29C">
            <w:pPr>
              <w:jc w:val="center"/>
              <w:rPr>
                <w:rFonts w:ascii="宋体" w:hAnsi="宋体" w:eastAsia="宋体" w:cs="宋体"/>
                <w:color w:val="auto"/>
                <w:sz w:val="20"/>
                <w:szCs w:val="20"/>
                <w:highlight w:val="none"/>
              </w:rPr>
            </w:pPr>
          </w:p>
        </w:tc>
      </w:tr>
      <w:tr w14:paraId="44911CE9">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EE3BC2">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037DE3">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948991">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AE66B5">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ACFADC">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F7D23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3438E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FF7AC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0EAF7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FE5B1">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BEAEE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AF4F4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606EE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B66C46">
            <w:pPr>
              <w:jc w:val="center"/>
              <w:rPr>
                <w:rFonts w:ascii="宋体" w:hAnsi="宋体" w:eastAsia="宋体" w:cs="宋体"/>
                <w:color w:val="auto"/>
                <w:sz w:val="20"/>
                <w:szCs w:val="20"/>
                <w:highlight w:val="none"/>
              </w:rPr>
            </w:pPr>
          </w:p>
        </w:tc>
      </w:tr>
      <w:tr w14:paraId="427D2DC5">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7695A1">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42</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77F4A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388A6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对未依法取得公共场所卫生许可证擅自营业的处罚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618C2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97EDF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《公共场所卫生管理条例》（国发〔1987〕24号2016年2月6日修订）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《公共场所卫生管理条例实施细则》（中华人民共和国卫生部令第80号2017年12月26修正）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CC6E1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68FD3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69E70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E317F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6A15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7EA82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4F2CA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71020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D6E383">
            <w:pPr>
              <w:jc w:val="center"/>
              <w:rPr>
                <w:rFonts w:hint="eastAsia" w:ascii="宋体" w:hAnsi="宋体" w:eastAsia="宋体" w:cs="宋体"/>
                <w:color w:val="auto"/>
                <w:sz w:val="20"/>
                <w:szCs w:val="20"/>
                <w:highlight w:val="none"/>
                <w:lang w:val="en-US" w:eastAsia="zh-CN"/>
              </w:rPr>
            </w:pPr>
          </w:p>
        </w:tc>
      </w:tr>
      <w:tr w14:paraId="775910F7">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F570FA">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00C0C8">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98513F">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D4F45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D4C78">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7D32C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87ED1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CA6DA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5700C1">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BE673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4A8FC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B488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02BD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8FCDE7">
            <w:pPr>
              <w:jc w:val="center"/>
              <w:rPr>
                <w:rFonts w:ascii="宋体" w:hAnsi="宋体" w:eastAsia="宋体" w:cs="宋体"/>
                <w:color w:val="auto"/>
                <w:sz w:val="20"/>
                <w:szCs w:val="20"/>
                <w:highlight w:val="none"/>
              </w:rPr>
            </w:pPr>
          </w:p>
        </w:tc>
      </w:tr>
      <w:tr w14:paraId="0252E273">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B081BB">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4B1DB3">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16F49">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20D944">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C73A60">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69B0B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BCF55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985D5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5275C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647D00">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14D2F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B1A6E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53A68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D69E8B">
            <w:pPr>
              <w:jc w:val="center"/>
              <w:rPr>
                <w:rFonts w:ascii="宋体" w:hAnsi="宋体" w:eastAsia="宋体" w:cs="宋体"/>
                <w:color w:val="auto"/>
                <w:sz w:val="20"/>
                <w:szCs w:val="20"/>
                <w:highlight w:val="none"/>
              </w:rPr>
            </w:pPr>
          </w:p>
        </w:tc>
      </w:tr>
      <w:tr w14:paraId="68B97F8F">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118E4A">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43</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A8D1F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7EA24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对未按照规定对公共场所的空气、微小气候、水质、采光、照明、噪声、顾客用品用具等进行卫生检测，造成公共场所卫生质量不符合卫生标准和要求的处罚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09C0C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7807C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《公共场所卫生管理条例》（国发〔1987〕24号2016年2月6日修订）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《公共场所卫生管理条例实施细则》（中华人民共和国卫生部令第80号2017年12月26修正）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05AA1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CB4EF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21F4A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845BD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7B04F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83114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DB248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56D8C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185830">
            <w:pPr>
              <w:jc w:val="center"/>
              <w:rPr>
                <w:rFonts w:hint="eastAsia" w:ascii="宋体" w:hAnsi="宋体" w:eastAsia="宋体" w:cs="宋体"/>
                <w:color w:val="auto"/>
                <w:sz w:val="20"/>
                <w:szCs w:val="20"/>
                <w:highlight w:val="none"/>
                <w:lang w:val="en-US" w:eastAsia="zh-CN"/>
              </w:rPr>
            </w:pPr>
          </w:p>
        </w:tc>
      </w:tr>
      <w:tr w14:paraId="60D770B7">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E9DBCF">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3FBD66">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05B9EE">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3BCDF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327D9F">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D9F6B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5FFC2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BEE73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FC79C">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9561E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CEA4C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7D18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6FA61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C8C8FA">
            <w:pPr>
              <w:jc w:val="center"/>
              <w:rPr>
                <w:rFonts w:ascii="宋体" w:hAnsi="宋体" w:eastAsia="宋体" w:cs="宋体"/>
                <w:color w:val="auto"/>
                <w:sz w:val="20"/>
                <w:szCs w:val="20"/>
                <w:highlight w:val="none"/>
              </w:rPr>
            </w:pPr>
          </w:p>
        </w:tc>
      </w:tr>
      <w:tr w14:paraId="514DAA29">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F90A9A">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2081B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886A9">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EFB2E8">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AC1764">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AAFE3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A4731B">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B62E3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E052E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58A311">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D713E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302C6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B4EF1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347C25">
            <w:pPr>
              <w:jc w:val="center"/>
              <w:rPr>
                <w:rFonts w:ascii="宋体" w:hAnsi="宋体" w:eastAsia="宋体" w:cs="宋体"/>
                <w:color w:val="auto"/>
                <w:sz w:val="20"/>
                <w:szCs w:val="20"/>
                <w:highlight w:val="none"/>
              </w:rPr>
            </w:pPr>
          </w:p>
        </w:tc>
      </w:tr>
      <w:tr w14:paraId="399B62AE">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7BA7C4">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44</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FF563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2D6BE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对未按照规定对顾客用品用具等进行清洗、消毒、保洁，或者重复使用一次性用品用具的处罚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02F168">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26A2A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《公共场所卫生管理条例》（国发〔1987〕24号2016年2月6日修订）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《公共场所卫生管理条例实施细则》（中华人民共和国卫生部令第80号2017年12月26修正）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C0537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98BD8C">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A95D8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832C4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76DB6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50C3A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BDA35B">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861C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35E585">
            <w:pPr>
              <w:jc w:val="center"/>
              <w:rPr>
                <w:rFonts w:hint="eastAsia" w:ascii="宋体" w:hAnsi="宋体" w:eastAsia="宋体" w:cs="宋体"/>
                <w:color w:val="auto"/>
                <w:sz w:val="20"/>
                <w:szCs w:val="20"/>
                <w:highlight w:val="none"/>
                <w:lang w:val="en-US" w:eastAsia="zh-CN"/>
              </w:rPr>
            </w:pPr>
          </w:p>
        </w:tc>
      </w:tr>
      <w:tr w14:paraId="7D723A00">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4403C5">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413C24">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EC343">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D5819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4C0C65">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DCCC2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2C0A2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F9791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E3E30">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00835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39259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D50FC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7715A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EB0E98">
            <w:pPr>
              <w:jc w:val="center"/>
              <w:rPr>
                <w:rFonts w:ascii="宋体" w:hAnsi="宋体" w:eastAsia="宋体" w:cs="宋体"/>
                <w:color w:val="auto"/>
                <w:sz w:val="20"/>
                <w:szCs w:val="20"/>
                <w:highlight w:val="none"/>
              </w:rPr>
            </w:pPr>
          </w:p>
        </w:tc>
      </w:tr>
      <w:tr w14:paraId="428B238B">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32C399">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5E648B">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141CB8">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603BC8">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782A38">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DE6DC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50A2CB">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CE69B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46435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FE7C3D">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C887F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201CF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8A3F9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422CF">
            <w:pPr>
              <w:jc w:val="center"/>
              <w:rPr>
                <w:rFonts w:ascii="宋体" w:hAnsi="宋体" w:eastAsia="宋体" w:cs="宋体"/>
                <w:color w:val="auto"/>
                <w:sz w:val="20"/>
                <w:szCs w:val="20"/>
                <w:highlight w:val="none"/>
              </w:rPr>
            </w:pPr>
          </w:p>
        </w:tc>
      </w:tr>
      <w:tr w14:paraId="742D991A">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368F19">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45</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7AFFB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7B689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对公共场所经营者违反《公共场所卫生管理条例实施细则》第三十七条有关规定的处罚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99D02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D27F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《公共场所卫生管理条例》（国发〔1987〕24号2016年2月6日修订）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《公共场所卫生管理条例实施细则》（中华人民共和国卫生部令第80号2017年12月26修正）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1E5FA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973ED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DF25C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E2710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449A00">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70DFB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E7AE5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21D09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754F65">
            <w:pPr>
              <w:jc w:val="center"/>
              <w:rPr>
                <w:rFonts w:hint="eastAsia" w:ascii="宋体" w:hAnsi="宋体" w:eastAsia="宋体" w:cs="宋体"/>
                <w:color w:val="auto"/>
                <w:sz w:val="20"/>
                <w:szCs w:val="20"/>
                <w:highlight w:val="none"/>
                <w:lang w:val="en-US" w:eastAsia="zh-CN"/>
              </w:rPr>
            </w:pPr>
          </w:p>
        </w:tc>
      </w:tr>
      <w:tr w14:paraId="1F0A3F1D">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6271F8">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0AE333">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F90F0B">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D1AAF8">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393531">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0D4B7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F6150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FE4B2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4F4CD4">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7CC17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02BB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9C9A3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07378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6B725">
            <w:pPr>
              <w:jc w:val="center"/>
              <w:rPr>
                <w:rFonts w:ascii="宋体" w:hAnsi="宋体" w:eastAsia="宋体" w:cs="宋体"/>
                <w:color w:val="auto"/>
                <w:sz w:val="20"/>
                <w:szCs w:val="20"/>
                <w:highlight w:val="none"/>
              </w:rPr>
            </w:pPr>
          </w:p>
        </w:tc>
      </w:tr>
      <w:tr w14:paraId="130A02F7">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2CD50">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E62BAF">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E73DC6">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F22C3C">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1BD7D5">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F2125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31CF8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44E68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D7EB8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E5B537">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7FF06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49DF0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F1BDF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AE193">
            <w:pPr>
              <w:jc w:val="center"/>
              <w:rPr>
                <w:rFonts w:ascii="宋体" w:hAnsi="宋体" w:eastAsia="宋体" w:cs="宋体"/>
                <w:color w:val="auto"/>
                <w:sz w:val="20"/>
                <w:szCs w:val="20"/>
                <w:highlight w:val="none"/>
              </w:rPr>
            </w:pPr>
          </w:p>
        </w:tc>
      </w:tr>
      <w:tr w14:paraId="58269C35">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D499C1">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46</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D1CEA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254E5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对公共场所经营者安排未获得有效健康合格证明的从业人员从事直接为顾客服务工作的行政处罚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1E84E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6B972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《公共场所卫生管理条例》（国发〔1987〕24号2016年2月6日修订）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《公共场所卫生管理条例实施细则》（中华人民共和国卫生部令第80号2017年12月26修正）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AFE9C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1BA12C">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B15086">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B9AB3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A32A2">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9255B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56A5C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A3D24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7A3579">
            <w:pPr>
              <w:jc w:val="center"/>
              <w:rPr>
                <w:rFonts w:hint="eastAsia" w:ascii="宋体" w:hAnsi="宋体" w:eastAsia="宋体" w:cs="宋体"/>
                <w:color w:val="auto"/>
                <w:sz w:val="20"/>
                <w:szCs w:val="20"/>
                <w:highlight w:val="none"/>
                <w:lang w:val="en-US" w:eastAsia="zh-CN"/>
              </w:rPr>
            </w:pPr>
          </w:p>
        </w:tc>
      </w:tr>
      <w:tr w14:paraId="122363E2">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85DECC">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61575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CDFEE1">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220CD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C79B3B">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8162C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94694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4609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56A132">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88556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0AE1F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260D4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D42F8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F3D862">
            <w:pPr>
              <w:jc w:val="center"/>
              <w:rPr>
                <w:rFonts w:ascii="宋体" w:hAnsi="宋体" w:eastAsia="宋体" w:cs="宋体"/>
                <w:color w:val="auto"/>
                <w:sz w:val="20"/>
                <w:szCs w:val="20"/>
                <w:highlight w:val="none"/>
              </w:rPr>
            </w:pPr>
          </w:p>
        </w:tc>
      </w:tr>
      <w:tr w14:paraId="722DCCAA">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4E60B4">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7BCF3E">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968B9">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E679E8">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5B7FEA">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0C34B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46824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EBA80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8F0A1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8A8C7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FD943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E8960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C379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B12BB">
            <w:pPr>
              <w:jc w:val="center"/>
              <w:rPr>
                <w:rFonts w:ascii="宋体" w:hAnsi="宋体" w:eastAsia="宋体" w:cs="宋体"/>
                <w:color w:val="auto"/>
                <w:sz w:val="20"/>
                <w:szCs w:val="20"/>
                <w:highlight w:val="none"/>
              </w:rPr>
            </w:pPr>
          </w:p>
        </w:tc>
      </w:tr>
      <w:tr w14:paraId="12755F90">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39DCBC">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47</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9D343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DFD22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对公共场所经营者对发生的危害健康事故未立即采取处置措施，导致危害扩大，或者隐瞒、缓报、谎报的行政处罚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64D79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739D7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《公共场所卫生管理条例》（国发〔1987〕24号2016年2月6日修订）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《公共场所卫生管理条例实施细则》（中华人民共和国卫生部令第80号2017年12月26修正）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FB9F7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D390B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9B41B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C10F9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D608A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63885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6C438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96C86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52043B">
            <w:pPr>
              <w:jc w:val="center"/>
              <w:rPr>
                <w:rFonts w:hint="eastAsia" w:ascii="宋体" w:hAnsi="宋体" w:eastAsia="宋体" w:cs="宋体"/>
                <w:color w:val="auto"/>
                <w:sz w:val="20"/>
                <w:szCs w:val="20"/>
                <w:highlight w:val="none"/>
                <w:lang w:val="en-US" w:eastAsia="zh-CN"/>
              </w:rPr>
            </w:pPr>
          </w:p>
        </w:tc>
      </w:tr>
      <w:tr w14:paraId="1A6512C4">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87FB91">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4E15DD">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83279C">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8A8CB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448941">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B2B9E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E8BB3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7135A6">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CAE565">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E533A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5ED79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FA14C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1C866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2D371">
            <w:pPr>
              <w:jc w:val="center"/>
              <w:rPr>
                <w:rFonts w:ascii="宋体" w:hAnsi="宋体" w:eastAsia="宋体" w:cs="宋体"/>
                <w:color w:val="auto"/>
                <w:sz w:val="20"/>
                <w:szCs w:val="20"/>
                <w:highlight w:val="none"/>
              </w:rPr>
            </w:pPr>
          </w:p>
        </w:tc>
      </w:tr>
      <w:tr w14:paraId="0EDDACE8">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EB4FD">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588C15">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8C1677">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8EA5D7">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E0FA86">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723E1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35E85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74D966">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A5E5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8CBBDC">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2E94E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451DB8">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DA3D6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755151">
            <w:pPr>
              <w:jc w:val="center"/>
              <w:rPr>
                <w:rFonts w:ascii="宋体" w:hAnsi="宋体" w:eastAsia="宋体" w:cs="宋体"/>
                <w:color w:val="auto"/>
                <w:sz w:val="20"/>
                <w:szCs w:val="20"/>
                <w:highlight w:val="none"/>
              </w:rPr>
            </w:pPr>
          </w:p>
        </w:tc>
      </w:tr>
      <w:tr w14:paraId="6F8BE963">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7D4D7C">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48</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C5F04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23A1D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对从事职业卫生技术服务的机构、承担职业健康检查以及职业病诊断的医疗卫生机构出具虚假证明文件的处罚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10E92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9374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《中华人民共和国职业病防治法》（中华人民共和国主席令第24号2018年12月29日修改)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《职业健康检查管理办法》（中华人民共和国国家卫生健康委员会令第2号）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B086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5CB97F">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7D7C0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35807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9DCE4F">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2B73B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8040F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9E590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1C9891">
            <w:pPr>
              <w:jc w:val="center"/>
              <w:rPr>
                <w:rFonts w:hint="eastAsia" w:ascii="宋体" w:hAnsi="宋体" w:eastAsia="宋体" w:cs="宋体"/>
                <w:color w:val="auto"/>
                <w:sz w:val="20"/>
                <w:szCs w:val="20"/>
                <w:highlight w:val="none"/>
                <w:lang w:val="en-US" w:eastAsia="zh-CN"/>
              </w:rPr>
            </w:pPr>
          </w:p>
        </w:tc>
      </w:tr>
      <w:tr w14:paraId="759A4AE2">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A73E53">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A5A3E2">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564062">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B18B9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C6F4EC">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4A2DA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E6019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32A89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4BDC86">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D8544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7F97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B40D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A6F5A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67E7F8">
            <w:pPr>
              <w:jc w:val="center"/>
              <w:rPr>
                <w:rFonts w:ascii="宋体" w:hAnsi="宋体" w:eastAsia="宋体" w:cs="宋体"/>
                <w:color w:val="auto"/>
                <w:sz w:val="20"/>
                <w:szCs w:val="20"/>
                <w:highlight w:val="none"/>
              </w:rPr>
            </w:pPr>
          </w:p>
        </w:tc>
      </w:tr>
      <w:tr w14:paraId="6B9E2DD5">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659967">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028BAA">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AACE85">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09C6F3">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039981">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3761B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0420C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C4190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62250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E2BE20">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2DCBA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C619A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8860D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CA7F6B">
            <w:pPr>
              <w:jc w:val="center"/>
              <w:rPr>
                <w:rFonts w:ascii="宋体" w:hAnsi="宋体" w:eastAsia="宋体" w:cs="宋体"/>
                <w:color w:val="auto"/>
                <w:sz w:val="20"/>
                <w:szCs w:val="20"/>
                <w:highlight w:val="none"/>
              </w:rPr>
            </w:pPr>
          </w:p>
        </w:tc>
      </w:tr>
      <w:tr w14:paraId="424098B0">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A8201E">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49</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1E446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56419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对本行政区域内用人单位未落实职业病防治责任的处罚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36A57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82260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《中华人民共和国职业病防治法》（中华人民共和国主席令第24号2018年12月29日修改)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199FF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4C222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FAB9C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72132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C05F7D">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FA5A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7BA5A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DBB46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BAB058">
            <w:pPr>
              <w:jc w:val="center"/>
              <w:rPr>
                <w:rFonts w:hint="eastAsia" w:ascii="宋体" w:hAnsi="宋体" w:eastAsia="宋体" w:cs="宋体"/>
                <w:color w:val="auto"/>
                <w:sz w:val="20"/>
                <w:szCs w:val="20"/>
                <w:highlight w:val="none"/>
                <w:lang w:val="en-US" w:eastAsia="zh-CN"/>
              </w:rPr>
            </w:pPr>
          </w:p>
        </w:tc>
      </w:tr>
      <w:tr w14:paraId="43F9C71E">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7E6447">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C4B9E2">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11E1D">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391D4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AC24FE">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DAD01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E01D7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01863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B019B6">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CDF8B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B01C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39085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D8EE4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EB11A">
            <w:pPr>
              <w:jc w:val="center"/>
              <w:rPr>
                <w:rFonts w:ascii="宋体" w:hAnsi="宋体" w:eastAsia="宋体" w:cs="宋体"/>
                <w:color w:val="auto"/>
                <w:sz w:val="20"/>
                <w:szCs w:val="20"/>
                <w:highlight w:val="none"/>
              </w:rPr>
            </w:pPr>
          </w:p>
        </w:tc>
      </w:tr>
      <w:tr w14:paraId="43100612">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0947C0">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B91ABF">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80423A">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D39748">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9C48C">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C383D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D7D92">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5DB45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0EC96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FB5F6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96C70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004B43">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8579F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3E415">
            <w:pPr>
              <w:jc w:val="center"/>
              <w:rPr>
                <w:rFonts w:ascii="宋体" w:hAnsi="宋体" w:eastAsia="宋体" w:cs="宋体"/>
                <w:color w:val="auto"/>
                <w:sz w:val="20"/>
                <w:szCs w:val="20"/>
                <w:highlight w:val="none"/>
              </w:rPr>
            </w:pPr>
          </w:p>
        </w:tc>
      </w:tr>
      <w:tr w14:paraId="12F01331">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7B1833">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50</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5BF34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C55B6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对从事职业卫生技术服务的机构和承担职业病诊断的医疗卫生机构不按照《中华人民共和国职业病防治法》规定履行法定职责的处罚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7A398">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A4BEE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《中华人民共和国职业病防治法》（中华人民共和国主席令第24号2018年12月29日修改)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《职业健康检查管理办法》（中华人民共和国国家卫生健康委员会令第2号）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B4BD9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A6483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87381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43047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B7A6D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62D3F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A197C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6CB3B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4288BC">
            <w:pPr>
              <w:jc w:val="center"/>
              <w:rPr>
                <w:rFonts w:hint="eastAsia" w:ascii="宋体" w:hAnsi="宋体" w:eastAsia="宋体" w:cs="宋体"/>
                <w:color w:val="auto"/>
                <w:sz w:val="20"/>
                <w:szCs w:val="20"/>
                <w:highlight w:val="none"/>
                <w:lang w:val="en-US" w:eastAsia="zh-CN"/>
              </w:rPr>
            </w:pPr>
          </w:p>
        </w:tc>
      </w:tr>
      <w:tr w14:paraId="04297C49">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9320A">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3B23FB">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51E511">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7CEC8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AAA74F">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C32B4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66C07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838C0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50575A">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84979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10982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17743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F8FB9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7D8DE1">
            <w:pPr>
              <w:jc w:val="center"/>
              <w:rPr>
                <w:rFonts w:ascii="宋体" w:hAnsi="宋体" w:eastAsia="宋体" w:cs="宋体"/>
                <w:color w:val="auto"/>
                <w:sz w:val="20"/>
                <w:szCs w:val="20"/>
                <w:highlight w:val="none"/>
              </w:rPr>
            </w:pPr>
          </w:p>
        </w:tc>
      </w:tr>
      <w:tr w14:paraId="04D2D133">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4C101D">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674C1C">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97A58B">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62B988">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3FCA52">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96B28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F514B2">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9206E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59352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9F81DC">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FA5DA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0654E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41EF6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71A41D">
            <w:pPr>
              <w:jc w:val="center"/>
              <w:rPr>
                <w:rFonts w:ascii="宋体" w:hAnsi="宋体" w:eastAsia="宋体" w:cs="宋体"/>
                <w:color w:val="auto"/>
                <w:sz w:val="20"/>
                <w:szCs w:val="20"/>
                <w:highlight w:val="none"/>
              </w:rPr>
            </w:pPr>
          </w:p>
        </w:tc>
      </w:tr>
      <w:tr w14:paraId="166B1C5A">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26B79">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51</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722AA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4D0A0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对未按照规定报告麻醉药品和精神药品的进货、库存、使用数量的处罚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62F08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B25F9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《麻醉药品和精神药品管理条例》（国令第442号2016年2月6日）</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F7AF5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9DF527">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D9E23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E983D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FC714A">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AFDFD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0CA39">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57EFC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271F4D">
            <w:pPr>
              <w:jc w:val="center"/>
              <w:rPr>
                <w:rFonts w:hint="eastAsia" w:ascii="宋体" w:hAnsi="宋体" w:eastAsia="宋体" w:cs="宋体"/>
                <w:color w:val="auto"/>
                <w:sz w:val="20"/>
                <w:szCs w:val="20"/>
                <w:highlight w:val="none"/>
                <w:lang w:val="en-US" w:eastAsia="zh-CN"/>
              </w:rPr>
            </w:pPr>
          </w:p>
        </w:tc>
      </w:tr>
      <w:tr w14:paraId="3F0031FD">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821534">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89018A">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F7D375">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7DC06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157F9">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EA65C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96DCE7">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E17A4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A31C2D">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D17CD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82FFB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D4F3E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A98FD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2081DA">
            <w:pPr>
              <w:jc w:val="center"/>
              <w:rPr>
                <w:rFonts w:ascii="宋体" w:hAnsi="宋体" w:eastAsia="宋体" w:cs="宋体"/>
                <w:color w:val="auto"/>
                <w:sz w:val="20"/>
                <w:szCs w:val="20"/>
                <w:highlight w:val="none"/>
              </w:rPr>
            </w:pPr>
          </w:p>
        </w:tc>
      </w:tr>
      <w:tr w14:paraId="5C2843CC">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6AA6A8">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3C63D5">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B698D0">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031547">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F2D0BB">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3744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E8E77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DEF48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8C8DF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F35B23">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772D8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0D5169">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E9685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56C936">
            <w:pPr>
              <w:jc w:val="center"/>
              <w:rPr>
                <w:rFonts w:ascii="宋体" w:hAnsi="宋体" w:eastAsia="宋体" w:cs="宋体"/>
                <w:color w:val="auto"/>
                <w:sz w:val="20"/>
                <w:szCs w:val="20"/>
                <w:highlight w:val="none"/>
              </w:rPr>
            </w:pPr>
          </w:p>
        </w:tc>
      </w:tr>
      <w:tr w14:paraId="51ADAD6C">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CB9D4A">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52</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E9D60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626B2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对未依照规定销毁麻醉药品和精神药品的处罚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821498">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34B27F">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《中华人民共和国行政处罚法》（中华人民共和国主席令第</w:t>
            </w:r>
            <w:r>
              <w:rPr>
                <w:rStyle w:val="7"/>
                <w:rFonts w:eastAsia="宋体"/>
                <w:color w:val="auto"/>
                <w:highlight w:val="none"/>
              </w:rPr>
              <w:t>63</w:t>
            </w:r>
            <w:r>
              <w:rPr>
                <w:rStyle w:val="8"/>
                <w:rFonts w:hint="default"/>
                <w:color w:val="auto"/>
                <w:highlight w:val="none"/>
              </w:rPr>
              <w:t>号</w:t>
            </w:r>
            <w:r>
              <w:rPr>
                <w:rStyle w:val="7"/>
                <w:rFonts w:eastAsia="宋体"/>
                <w:color w:val="auto"/>
                <w:highlight w:val="none"/>
              </w:rPr>
              <w:t>2009</w:t>
            </w:r>
            <w:r>
              <w:rPr>
                <w:rStyle w:val="8"/>
                <w:rFonts w:hint="default"/>
                <w:color w:val="auto"/>
                <w:highlight w:val="none"/>
              </w:rPr>
              <w:t>年</w:t>
            </w:r>
            <w:r>
              <w:rPr>
                <w:rStyle w:val="7"/>
                <w:rFonts w:eastAsia="宋体"/>
                <w:color w:val="auto"/>
                <w:highlight w:val="none"/>
              </w:rPr>
              <w:t>8</w:t>
            </w:r>
            <w:r>
              <w:rPr>
                <w:rStyle w:val="8"/>
                <w:rFonts w:hint="default"/>
                <w:color w:val="auto"/>
                <w:highlight w:val="none"/>
              </w:rPr>
              <w:t>月</w:t>
            </w:r>
            <w:r>
              <w:rPr>
                <w:rStyle w:val="7"/>
                <w:rFonts w:eastAsia="宋体"/>
                <w:color w:val="auto"/>
                <w:highlight w:val="none"/>
              </w:rPr>
              <w:t>27</w:t>
            </w:r>
            <w:r>
              <w:rPr>
                <w:rStyle w:val="8"/>
                <w:rFonts w:hint="default"/>
                <w:color w:val="auto"/>
                <w:highlight w:val="none"/>
              </w:rPr>
              <w:t>日修正）</w:t>
            </w:r>
            <w:r>
              <w:rPr>
                <w:rStyle w:val="7"/>
                <w:rFonts w:eastAsia="宋体"/>
                <w:color w:val="auto"/>
                <w:highlight w:val="none"/>
              </w:rPr>
              <w:br w:type="textWrapping"/>
            </w:r>
            <w:r>
              <w:rPr>
                <w:rStyle w:val="8"/>
                <w:rFonts w:hint="default"/>
                <w:color w:val="auto"/>
                <w:highlight w:val="none"/>
              </w:rPr>
              <w:t>《麻醉药品和精神药品管理条例》（国令第</w:t>
            </w:r>
            <w:r>
              <w:rPr>
                <w:rStyle w:val="7"/>
                <w:rFonts w:eastAsia="宋体"/>
                <w:color w:val="auto"/>
                <w:highlight w:val="none"/>
              </w:rPr>
              <w:t>442</w:t>
            </w:r>
            <w:r>
              <w:rPr>
                <w:rStyle w:val="8"/>
                <w:rFonts w:hint="default"/>
                <w:color w:val="auto"/>
                <w:highlight w:val="none"/>
              </w:rPr>
              <w:t>号</w:t>
            </w:r>
            <w:r>
              <w:rPr>
                <w:rStyle w:val="7"/>
                <w:rFonts w:eastAsia="宋体"/>
                <w:color w:val="auto"/>
                <w:highlight w:val="none"/>
              </w:rPr>
              <w:t>2016</w:t>
            </w:r>
            <w:r>
              <w:rPr>
                <w:rStyle w:val="8"/>
                <w:rFonts w:hint="default"/>
                <w:color w:val="auto"/>
                <w:highlight w:val="none"/>
              </w:rPr>
              <w:t>年</w:t>
            </w:r>
            <w:r>
              <w:rPr>
                <w:rStyle w:val="7"/>
                <w:rFonts w:eastAsia="宋体"/>
                <w:color w:val="auto"/>
                <w:highlight w:val="none"/>
              </w:rPr>
              <w:t>2</w:t>
            </w:r>
            <w:r>
              <w:rPr>
                <w:rStyle w:val="8"/>
                <w:rFonts w:hint="default"/>
                <w:color w:val="auto"/>
                <w:highlight w:val="none"/>
              </w:rPr>
              <w:t>月</w:t>
            </w:r>
            <w:r>
              <w:rPr>
                <w:rStyle w:val="7"/>
                <w:rFonts w:eastAsia="宋体"/>
                <w:color w:val="auto"/>
                <w:highlight w:val="none"/>
              </w:rPr>
              <w:t>6</w:t>
            </w:r>
            <w:r>
              <w:rPr>
                <w:rStyle w:val="8"/>
                <w:rFonts w:hint="default"/>
                <w:color w:val="auto"/>
                <w:highlight w:val="none"/>
              </w:rPr>
              <w:t>日）</w:t>
            </w:r>
            <w:r>
              <w:rPr>
                <w:rStyle w:val="7"/>
                <w:rFonts w:eastAsia="宋体"/>
                <w:color w:val="auto"/>
                <w:highlight w:val="none"/>
              </w:rPr>
              <w:br w:type="textWrapping"/>
            </w:r>
            <w:r>
              <w:rPr>
                <w:rStyle w:val="8"/>
                <w:rFonts w:hint="default"/>
                <w:color w:val="auto"/>
                <w:highlight w:val="none"/>
              </w:rPr>
              <w:t>《卫生行政处罚程序》（</w:t>
            </w:r>
            <w:r>
              <w:rPr>
                <w:rStyle w:val="7"/>
                <w:rFonts w:eastAsia="宋体"/>
                <w:color w:val="auto"/>
                <w:highlight w:val="none"/>
              </w:rPr>
              <w:t>1997</w:t>
            </w:r>
            <w:r>
              <w:rPr>
                <w:rStyle w:val="8"/>
                <w:rFonts w:hint="default"/>
                <w:color w:val="auto"/>
                <w:highlight w:val="none"/>
              </w:rPr>
              <w:t>年</w:t>
            </w:r>
            <w:r>
              <w:rPr>
                <w:rStyle w:val="7"/>
                <w:rFonts w:eastAsia="宋体"/>
                <w:color w:val="auto"/>
                <w:highlight w:val="none"/>
              </w:rPr>
              <w:t>6</w:t>
            </w:r>
            <w:r>
              <w:rPr>
                <w:rStyle w:val="8"/>
                <w:rFonts w:hint="default"/>
                <w:color w:val="auto"/>
                <w:highlight w:val="none"/>
              </w:rPr>
              <w:t>月</w:t>
            </w:r>
            <w:r>
              <w:rPr>
                <w:rStyle w:val="7"/>
                <w:rFonts w:eastAsia="宋体"/>
                <w:color w:val="auto"/>
                <w:highlight w:val="none"/>
              </w:rPr>
              <w:t>19</w:t>
            </w:r>
            <w:r>
              <w:rPr>
                <w:rStyle w:val="8"/>
                <w:rFonts w:hint="default"/>
                <w:color w:val="auto"/>
                <w:highlight w:val="none"/>
              </w:rPr>
              <w:t>日中华人民共和国卫生部令第</w:t>
            </w:r>
            <w:r>
              <w:rPr>
                <w:rStyle w:val="7"/>
                <w:rFonts w:eastAsia="宋体"/>
                <w:color w:val="auto"/>
                <w:highlight w:val="none"/>
              </w:rPr>
              <w:t>53</w:t>
            </w:r>
            <w:r>
              <w:rPr>
                <w:rStyle w:val="8"/>
                <w:rFonts w:hint="default"/>
                <w:color w:val="auto"/>
                <w:highlight w:val="none"/>
              </w:rPr>
              <w:t>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A4E43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89B76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2EF9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7B9C4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7C1AE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811B6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9C3B4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930A5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C950F1">
            <w:pPr>
              <w:jc w:val="center"/>
              <w:rPr>
                <w:rFonts w:hint="eastAsia" w:ascii="宋体" w:hAnsi="宋体" w:eastAsia="宋体" w:cs="宋体"/>
                <w:color w:val="auto"/>
                <w:sz w:val="20"/>
                <w:szCs w:val="20"/>
                <w:highlight w:val="none"/>
                <w:lang w:val="en-US" w:eastAsia="zh-CN"/>
              </w:rPr>
            </w:pPr>
          </w:p>
        </w:tc>
      </w:tr>
      <w:tr w14:paraId="3549AAD3">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09BAB4">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285B0A">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01BD17">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5DC1A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55D513">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B7BD5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0EE55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E4A4C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B4981">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D40D0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D04FB8">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A0945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65326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EDEB6A">
            <w:pPr>
              <w:jc w:val="center"/>
              <w:rPr>
                <w:rFonts w:ascii="宋体" w:hAnsi="宋体" w:eastAsia="宋体" w:cs="宋体"/>
                <w:color w:val="auto"/>
                <w:sz w:val="20"/>
                <w:szCs w:val="20"/>
                <w:highlight w:val="none"/>
              </w:rPr>
            </w:pPr>
          </w:p>
        </w:tc>
      </w:tr>
      <w:tr w14:paraId="708646B2">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B720C">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DCC9EE">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409F9B">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DE2209">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B2AB69">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851B7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4616C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82431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12345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7DCE8F">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19468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5338EB">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44C02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DF7A99">
            <w:pPr>
              <w:jc w:val="center"/>
              <w:rPr>
                <w:rFonts w:ascii="宋体" w:hAnsi="宋体" w:eastAsia="宋体" w:cs="宋体"/>
                <w:color w:val="auto"/>
                <w:sz w:val="20"/>
                <w:szCs w:val="20"/>
                <w:highlight w:val="none"/>
              </w:rPr>
            </w:pPr>
          </w:p>
        </w:tc>
      </w:tr>
      <w:tr w14:paraId="0FDFF111">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A3D4B">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53</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76D71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C60E8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对医疗机构未按照规定购买、储存麻醉药品和第一类精神药品的处罚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7B1B6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7C37D8">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《麻醉药品和精神药品管理条例》（国令第442号2016年2月6日）</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9F2E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513DE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49692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E18F1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48B6B7">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F6430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666CC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37F55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33CC73">
            <w:pPr>
              <w:jc w:val="center"/>
              <w:rPr>
                <w:rFonts w:hint="eastAsia" w:ascii="宋体" w:hAnsi="宋体" w:eastAsia="宋体" w:cs="宋体"/>
                <w:color w:val="auto"/>
                <w:sz w:val="20"/>
                <w:szCs w:val="20"/>
                <w:highlight w:val="none"/>
                <w:lang w:val="en-US" w:eastAsia="zh-CN"/>
              </w:rPr>
            </w:pPr>
          </w:p>
        </w:tc>
      </w:tr>
      <w:tr w14:paraId="23C54624">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42AC1F">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4C81B9">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0D28B6">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10223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0472AF">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8721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9BADE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7FBBB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2FF99A">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0B13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7E4A2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42A6A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5E41E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5224D5">
            <w:pPr>
              <w:jc w:val="center"/>
              <w:rPr>
                <w:rFonts w:ascii="宋体" w:hAnsi="宋体" w:eastAsia="宋体" w:cs="宋体"/>
                <w:color w:val="auto"/>
                <w:sz w:val="20"/>
                <w:szCs w:val="20"/>
                <w:highlight w:val="none"/>
              </w:rPr>
            </w:pPr>
          </w:p>
        </w:tc>
      </w:tr>
      <w:tr w14:paraId="1214D476">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D6E5F">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7E4989">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AF1E6D">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CDA167">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49AE73">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3843C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C7076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11166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ADD0F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1F9A4E">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77554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252ED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55440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1288D4">
            <w:pPr>
              <w:jc w:val="center"/>
              <w:rPr>
                <w:rFonts w:ascii="宋体" w:hAnsi="宋体" w:eastAsia="宋体" w:cs="宋体"/>
                <w:color w:val="auto"/>
                <w:sz w:val="20"/>
                <w:szCs w:val="20"/>
                <w:highlight w:val="none"/>
              </w:rPr>
            </w:pPr>
          </w:p>
        </w:tc>
      </w:tr>
      <w:tr w14:paraId="2E180819">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7CD3AF">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54</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91DA4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5726C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对医疗卫生机构未履行艾滋病监测职责的处罚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C3018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3252D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《艾滋病防治条例》（国令第457号）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5DF59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44A0FB">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B7418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6BEDA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D1413">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E1961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D9D70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9ED4C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00FACF">
            <w:pPr>
              <w:jc w:val="center"/>
              <w:rPr>
                <w:rFonts w:hint="eastAsia" w:ascii="宋体" w:hAnsi="宋体" w:eastAsia="宋体" w:cs="宋体"/>
                <w:color w:val="auto"/>
                <w:sz w:val="20"/>
                <w:szCs w:val="20"/>
                <w:highlight w:val="none"/>
                <w:lang w:val="en-US" w:eastAsia="zh-CN"/>
              </w:rPr>
            </w:pPr>
          </w:p>
        </w:tc>
      </w:tr>
      <w:tr w14:paraId="3F2993C0">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ED6D7">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CE7141">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E43D3">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70486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5097DD">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7AD79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FF0797">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100F9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34DE70">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F8C20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F03DA9">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5DA38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8DB70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08ADAF">
            <w:pPr>
              <w:jc w:val="center"/>
              <w:rPr>
                <w:rFonts w:ascii="宋体" w:hAnsi="宋体" w:eastAsia="宋体" w:cs="宋体"/>
                <w:color w:val="auto"/>
                <w:sz w:val="20"/>
                <w:szCs w:val="20"/>
                <w:highlight w:val="none"/>
              </w:rPr>
            </w:pPr>
          </w:p>
        </w:tc>
      </w:tr>
      <w:tr w14:paraId="136C36A0">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7685F8">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2D79A4">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A0BF80">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226CE">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79193F">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769D7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114B1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17470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F042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8AB8CB">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48588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F5622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D5463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8F0D29">
            <w:pPr>
              <w:jc w:val="center"/>
              <w:rPr>
                <w:rFonts w:ascii="宋体" w:hAnsi="宋体" w:eastAsia="宋体" w:cs="宋体"/>
                <w:color w:val="auto"/>
                <w:sz w:val="20"/>
                <w:szCs w:val="20"/>
                <w:highlight w:val="none"/>
              </w:rPr>
            </w:pPr>
          </w:p>
        </w:tc>
      </w:tr>
      <w:tr w14:paraId="747BDC4C">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01F522">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55</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C329B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C9E6E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对医疗卫生机构未按照规定免费提供咨询和初筛检测的处罚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81FC7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B56C5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《艾滋病防治条例》（国令第457号）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41DC1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9792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B304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A1B0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C1761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72460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CA0F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4E979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1A2042">
            <w:pPr>
              <w:jc w:val="center"/>
              <w:rPr>
                <w:rFonts w:hint="eastAsia" w:ascii="宋体" w:hAnsi="宋体" w:eastAsia="宋体" w:cs="宋体"/>
                <w:color w:val="auto"/>
                <w:sz w:val="20"/>
                <w:szCs w:val="20"/>
                <w:highlight w:val="none"/>
                <w:lang w:val="en-US" w:eastAsia="zh-CN"/>
              </w:rPr>
            </w:pPr>
          </w:p>
        </w:tc>
      </w:tr>
      <w:tr w14:paraId="0D364439">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D4566E">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C291D9">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8F090B">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9CCBF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988956">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B9BB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262C8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53A62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FE825C">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FA466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F2AF8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BA52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3420E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8B3817">
            <w:pPr>
              <w:jc w:val="center"/>
              <w:rPr>
                <w:rFonts w:ascii="宋体" w:hAnsi="宋体" w:eastAsia="宋体" w:cs="宋体"/>
                <w:color w:val="auto"/>
                <w:sz w:val="20"/>
                <w:szCs w:val="20"/>
                <w:highlight w:val="none"/>
              </w:rPr>
            </w:pPr>
          </w:p>
        </w:tc>
      </w:tr>
      <w:tr w14:paraId="49BEBF84">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CB215">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C1E867">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AADC24">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1BE4FE">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E1E289">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8A0B7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16DF9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2C2EA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3298A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B5103D">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77C46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F810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DDCF3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BD4169">
            <w:pPr>
              <w:jc w:val="center"/>
              <w:rPr>
                <w:rFonts w:ascii="宋体" w:hAnsi="宋体" w:eastAsia="宋体" w:cs="宋体"/>
                <w:color w:val="auto"/>
                <w:sz w:val="20"/>
                <w:szCs w:val="20"/>
                <w:highlight w:val="none"/>
              </w:rPr>
            </w:pPr>
          </w:p>
        </w:tc>
      </w:tr>
      <w:tr w14:paraId="1CAC95BE">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EBED78">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56</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9248E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648B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对医疗卫生机构未遵守标准防护原则，或者未执行操作规程和消毒管理制度，发生艾滋病医院感染或者医源性感染的处罚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81AFB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FC81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《艾滋病防治条例》（国令第457号）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4024C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0C9EF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E5806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89913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060F5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B65F1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36510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0F7CE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FC80B5">
            <w:pPr>
              <w:jc w:val="center"/>
              <w:rPr>
                <w:rFonts w:hint="eastAsia" w:ascii="宋体" w:hAnsi="宋体" w:eastAsia="宋体" w:cs="宋体"/>
                <w:color w:val="auto"/>
                <w:sz w:val="20"/>
                <w:szCs w:val="20"/>
                <w:highlight w:val="none"/>
                <w:lang w:val="en-US" w:eastAsia="zh-CN"/>
              </w:rPr>
            </w:pPr>
          </w:p>
        </w:tc>
      </w:tr>
      <w:tr w14:paraId="1F2D57F0">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D7A668">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07FCCA">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BDC14">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CAAD7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BEC202">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26B18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7B49F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03594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9642FA">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F7EC8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3A503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5FEB6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E53A6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C377E0">
            <w:pPr>
              <w:jc w:val="center"/>
              <w:rPr>
                <w:rFonts w:ascii="宋体" w:hAnsi="宋体" w:eastAsia="宋体" w:cs="宋体"/>
                <w:color w:val="auto"/>
                <w:sz w:val="20"/>
                <w:szCs w:val="20"/>
                <w:highlight w:val="none"/>
              </w:rPr>
            </w:pPr>
          </w:p>
        </w:tc>
      </w:tr>
      <w:tr w14:paraId="18B228E8">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66EB39">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AEFD9">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98A1CF">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EF69E2">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660BA6">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EE2FD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5D7FBC">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13FC8B">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8443D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2EEBB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AFA01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7D19E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7EF9D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22455E">
            <w:pPr>
              <w:jc w:val="center"/>
              <w:rPr>
                <w:rFonts w:ascii="宋体" w:hAnsi="宋体" w:eastAsia="宋体" w:cs="宋体"/>
                <w:color w:val="auto"/>
                <w:sz w:val="20"/>
                <w:szCs w:val="20"/>
                <w:highlight w:val="none"/>
              </w:rPr>
            </w:pPr>
          </w:p>
        </w:tc>
      </w:tr>
      <w:tr w14:paraId="141A50B2">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DF43D3">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57</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4645F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0FB9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对医疗卫生机构未采取有效的卫生防护措施和医疗保健措施的处罚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4036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63A1D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《艾滋病防治条例》（国令第457号）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B3A39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DEF29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EB7F8B">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AA534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A8D742">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A112E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D181A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8AF07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AD1E6D">
            <w:pPr>
              <w:jc w:val="center"/>
              <w:rPr>
                <w:rFonts w:hint="eastAsia" w:ascii="宋体" w:hAnsi="宋体" w:eastAsia="宋体" w:cs="宋体"/>
                <w:color w:val="auto"/>
                <w:sz w:val="20"/>
                <w:szCs w:val="20"/>
                <w:highlight w:val="none"/>
                <w:lang w:val="en-US" w:eastAsia="zh-CN"/>
              </w:rPr>
            </w:pPr>
          </w:p>
        </w:tc>
      </w:tr>
      <w:tr w14:paraId="56C1EF37">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A1CF4A">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EC14E0">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7927C">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5ADFE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12025">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30D38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2F274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3A2B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37F92D">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8E0BA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EFBE1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42BE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2CA27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53877E">
            <w:pPr>
              <w:jc w:val="center"/>
              <w:rPr>
                <w:rFonts w:ascii="宋体" w:hAnsi="宋体" w:eastAsia="宋体" w:cs="宋体"/>
                <w:color w:val="auto"/>
                <w:sz w:val="20"/>
                <w:szCs w:val="20"/>
                <w:highlight w:val="none"/>
              </w:rPr>
            </w:pPr>
          </w:p>
        </w:tc>
      </w:tr>
      <w:tr w14:paraId="6E993356">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DAF293">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F1AE3B">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F0A8BB">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C63AD0">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D65B8D">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45F2D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55F732">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68F85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FED13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62E3D6">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3FF2C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46189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C9229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3F598E">
            <w:pPr>
              <w:jc w:val="center"/>
              <w:rPr>
                <w:rFonts w:ascii="宋体" w:hAnsi="宋体" w:eastAsia="宋体" w:cs="宋体"/>
                <w:color w:val="auto"/>
                <w:sz w:val="20"/>
                <w:szCs w:val="20"/>
                <w:highlight w:val="none"/>
              </w:rPr>
            </w:pPr>
          </w:p>
        </w:tc>
      </w:tr>
      <w:tr w14:paraId="3D7286B6">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79B10">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58</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35F9D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84DAB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对医疗卫生机构推诿、拒绝治疗艾滋病病毒感染者或者艾滋病病人的其他疾病，或者对艾滋病病毒感染者、艾滋病病人未提供咨询、诊断和质量服务的处罚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C8B26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97868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《艾滋病防治条例》（国令第457号）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2E9A9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B12B3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16B9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1D0DB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0E267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0277E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DE4E1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A4E5E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4BA27">
            <w:pPr>
              <w:jc w:val="center"/>
              <w:rPr>
                <w:rFonts w:hint="eastAsia" w:ascii="宋体" w:hAnsi="宋体" w:eastAsia="宋体" w:cs="宋体"/>
                <w:color w:val="auto"/>
                <w:sz w:val="20"/>
                <w:szCs w:val="20"/>
                <w:highlight w:val="none"/>
                <w:lang w:val="en-US" w:eastAsia="zh-CN"/>
              </w:rPr>
            </w:pPr>
          </w:p>
        </w:tc>
      </w:tr>
      <w:tr w14:paraId="70E66FD7">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1B7DEF">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031A69">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E37AC5">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D0AE0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BBA325">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3C3DF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D5E4D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7FD7E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2C83E9">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756AE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021B3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140C7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A856D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43B025">
            <w:pPr>
              <w:jc w:val="center"/>
              <w:rPr>
                <w:rFonts w:ascii="宋体" w:hAnsi="宋体" w:eastAsia="宋体" w:cs="宋体"/>
                <w:color w:val="auto"/>
                <w:sz w:val="20"/>
                <w:szCs w:val="20"/>
                <w:highlight w:val="none"/>
              </w:rPr>
            </w:pPr>
          </w:p>
        </w:tc>
      </w:tr>
      <w:tr w14:paraId="015C6F2D">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613754">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96A130">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4172C8">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B34A95">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21DFDB">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F3D79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E6D7AB">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50237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70E66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FE8C2E">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8A80A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7D68F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A2C8B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1C8CD8">
            <w:pPr>
              <w:jc w:val="center"/>
              <w:rPr>
                <w:rFonts w:ascii="宋体" w:hAnsi="宋体" w:eastAsia="宋体" w:cs="宋体"/>
                <w:color w:val="auto"/>
                <w:sz w:val="20"/>
                <w:szCs w:val="20"/>
                <w:highlight w:val="none"/>
              </w:rPr>
            </w:pPr>
          </w:p>
        </w:tc>
      </w:tr>
      <w:tr w14:paraId="6B7F72D0">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DB4EA8">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59</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77935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44B53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对医疗卫生机构未对艾滋病病毒感染者或者艾滋病病人进行医学随访的处罚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FD308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B7D3F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《艾滋病防治条例》（国令第457号）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DF285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F9297B">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FFD94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6DF70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709FC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D2D84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581B98">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997D2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18AA0D">
            <w:pPr>
              <w:jc w:val="center"/>
              <w:rPr>
                <w:rFonts w:hint="eastAsia" w:ascii="宋体" w:hAnsi="宋体" w:eastAsia="宋体" w:cs="宋体"/>
                <w:color w:val="auto"/>
                <w:sz w:val="20"/>
                <w:szCs w:val="20"/>
                <w:highlight w:val="none"/>
                <w:lang w:val="en-US" w:eastAsia="zh-CN"/>
              </w:rPr>
            </w:pPr>
          </w:p>
        </w:tc>
      </w:tr>
      <w:tr w14:paraId="697F68DD">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793BCE">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EE7283">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348223">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2AC09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951F9C">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CD9C8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E5B33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EE5F26">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4D34D8">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9F483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5A9A1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97D48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FC32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91A595">
            <w:pPr>
              <w:jc w:val="center"/>
              <w:rPr>
                <w:rFonts w:ascii="宋体" w:hAnsi="宋体" w:eastAsia="宋体" w:cs="宋体"/>
                <w:color w:val="auto"/>
                <w:sz w:val="20"/>
                <w:szCs w:val="20"/>
                <w:highlight w:val="none"/>
              </w:rPr>
            </w:pPr>
          </w:p>
        </w:tc>
      </w:tr>
      <w:tr w14:paraId="77C68110">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63CD79">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9A2ACB">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ED7866">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3D9AEC">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077919">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A5FBC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BA646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DD821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DEDA8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54DDFD">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D09F1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F2BC3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5457D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4FA3A3">
            <w:pPr>
              <w:jc w:val="center"/>
              <w:rPr>
                <w:rFonts w:ascii="宋体" w:hAnsi="宋体" w:eastAsia="宋体" w:cs="宋体"/>
                <w:color w:val="auto"/>
                <w:sz w:val="20"/>
                <w:szCs w:val="20"/>
                <w:highlight w:val="none"/>
              </w:rPr>
            </w:pPr>
          </w:p>
        </w:tc>
      </w:tr>
      <w:tr w14:paraId="0BEEF057">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ED8BAF">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60</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5410E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463F7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对医疗卫生未按照规定对感染艾滋病病毒的孕产妇及其婴儿提供预防艾滋病母婴传播技术指导的处罚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C6825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E5D58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《艾滋病防治条例》（国令第457号）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47365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D7E05F">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B1F6C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1684B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00C3B">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6535D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FC01A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F7F55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569F33">
            <w:pPr>
              <w:jc w:val="center"/>
              <w:rPr>
                <w:rFonts w:hint="eastAsia" w:ascii="宋体" w:hAnsi="宋体" w:eastAsia="宋体" w:cs="宋体"/>
                <w:color w:val="auto"/>
                <w:sz w:val="20"/>
                <w:szCs w:val="20"/>
                <w:highlight w:val="none"/>
                <w:lang w:val="en-US" w:eastAsia="zh-CN"/>
              </w:rPr>
            </w:pPr>
          </w:p>
        </w:tc>
      </w:tr>
      <w:tr w14:paraId="699BFB4B">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479C2">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884203">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EE10ED">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2CDCC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5EACC1">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AF3AD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D16362">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82A7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73794C">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3DE8C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0D0A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7FA2D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B5803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CD0692">
            <w:pPr>
              <w:jc w:val="center"/>
              <w:rPr>
                <w:rFonts w:ascii="宋体" w:hAnsi="宋体" w:eastAsia="宋体" w:cs="宋体"/>
                <w:color w:val="auto"/>
                <w:sz w:val="20"/>
                <w:szCs w:val="20"/>
                <w:highlight w:val="none"/>
              </w:rPr>
            </w:pPr>
          </w:p>
        </w:tc>
      </w:tr>
      <w:tr w14:paraId="61CCC8D4">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7878AD">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0F6A2B">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3CEF48">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EBE953">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A9F0FE">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C3824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170A7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431FF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EB4A3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0E1783">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0244F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6A3733">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6E152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4BCB72">
            <w:pPr>
              <w:jc w:val="center"/>
              <w:rPr>
                <w:rFonts w:ascii="宋体" w:hAnsi="宋体" w:eastAsia="宋体" w:cs="宋体"/>
                <w:color w:val="auto"/>
                <w:sz w:val="20"/>
                <w:szCs w:val="20"/>
                <w:highlight w:val="none"/>
              </w:rPr>
            </w:pPr>
          </w:p>
        </w:tc>
      </w:tr>
      <w:tr w14:paraId="6C1EF499">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15ED8">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61</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2E91F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FB25E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对医疗卫生机构发生感染性疾病暴发、流行时未及时报告当地卫生行政部门，并采取有效消毒措施的处罚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750C1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92F288">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《消毒管理办法》（中华人民共和国卫生部令第27号2017年12月26日）</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0AB5C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5D27BF">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8BF9E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5CA75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64F79A">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61BC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A3FE7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E95C6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909726">
            <w:pPr>
              <w:jc w:val="center"/>
              <w:rPr>
                <w:rFonts w:hint="eastAsia" w:ascii="宋体" w:hAnsi="宋体" w:eastAsia="宋体" w:cs="宋体"/>
                <w:color w:val="auto"/>
                <w:sz w:val="20"/>
                <w:szCs w:val="20"/>
                <w:highlight w:val="none"/>
                <w:lang w:val="en-US" w:eastAsia="zh-CN"/>
              </w:rPr>
            </w:pPr>
          </w:p>
        </w:tc>
      </w:tr>
      <w:tr w14:paraId="414282A6">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D3AA33">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4A6CE">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6A1FAD">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97495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1BB786">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8BCFC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FD2667">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3DD0B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913F1A">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B2107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93C3A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3911F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FB665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5F5BD2">
            <w:pPr>
              <w:jc w:val="center"/>
              <w:rPr>
                <w:rFonts w:ascii="宋体" w:hAnsi="宋体" w:eastAsia="宋体" w:cs="宋体"/>
                <w:color w:val="auto"/>
                <w:sz w:val="20"/>
                <w:szCs w:val="20"/>
                <w:highlight w:val="none"/>
              </w:rPr>
            </w:pPr>
          </w:p>
        </w:tc>
      </w:tr>
      <w:tr w14:paraId="18D560EB">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E2FFC">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8D21CE">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B89130">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C2E183">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BF07EF">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7FDEC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2949C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56F76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057DC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B5E52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69FE9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1D6F1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27512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25DFA7">
            <w:pPr>
              <w:jc w:val="center"/>
              <w:rPr>
                <w:rFonts w:ascii="宋体" w:hAnsi="宋体" w:eastAsia="宋体" w:cs="宋体"/>
                <w:color w:val="auto"/>
                <w:sz w:val="20"/>
                <w:szCs w:val="20"/>
                <w:highlight w:val="none"/>
              </w:rPr>
            </w:pPr>
          </w:p>
        </w:tc>
      </w:tr>
      <w:tr w14:paraId="58F9EE03">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D897FE">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62</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F633B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9927B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对医疗机构允许未取得护士执业证书的人员或者允许未办理执业地点变更手续、延续执业注册有效期的护士在本机构从事诊疗技术规范规定的护理活动的处罚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2EC33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13017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《护士条例》（国令第517号）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《卫生行政处罚程序》（1997年6月19日中华人民共和国卫生部令第53号）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8B2B5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92D907">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3A3C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BCC2E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1BF663">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8F47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657B7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65270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55B63B">
            <w:pPr>
              <w:jc w:val="center"/>
              <w:rPr>
                <w:rFonts w:hint="eastAsia" w:ascii="宋体" w:hAnsi="宋体" w:eastAsia="宋体" w:cs="宋体"/>
                <w:color w:val="auto"/>
                <w:sz w:val="20"/>
                <w:szCs w:val="20"/>
                <w:highlight w:val="none"/>
                <w:lang w:val="en-US" w:eastAsia="zh-CN"/>
              </w:rPr>
            </w:pPr>
          </w:p>
        </w:tc>
      </w:tr>
      <w:tr w14:paraId="3C03D9BB">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D20A4F">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71DE61">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964DE6">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4D61B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000756">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3A3A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72CC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B4E31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6954AF">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37D2C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6C411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1102D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894D8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B7D770">
            <w:pPr>
              <w:jc w:val="center"/>
              <w:rPr>
                <w:rFonts w:ascii="宋体" w:hAnsi="宋体" w:eastAsia="宋体" w:cs="宋体"/>
                <w:color w:val="auto"/>
                <w:sz w:val="20"/>
                <w:szCs w:val="20"/>
                <w:highlight w:val="none"/>
              </w:rPr>
            </w:pPr>
          </w:p>
        </w:tc>
      </w:tr>
      <w:tr w14:paraId="0374BCBA">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ED3E19">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87A538">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2FEB95">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E643F1">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4C0E19">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01EBD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8AE54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CCCB9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0AE7A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F93AD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783C0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3721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F96CA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27F7F9">
            <w:pPr>
              <w:jc w:val="center"/>
              <w:rPr>
                <w:rFonts w:ascii="宋体" w:hAnsi="宋体" w:eastAsia="宋体" w:cs="宋体"/>
                <w:color w:val="auto"/>
                <w:sz w:val="20"/>
                <w:szCs w:val="20"/>
                <w:highlight w:val="none"/>
              </w:rPr>
            </w:pPr>
          </w:p>
        </w:tc>
      </w:tr>
      <w:tr w14:paraId="64C4BB85">
        <w:tblPrEx>
          <w:tblCellMar>
            <w:top w:w="0" w:type="dxa"/>
            <w:left w:w="0" w:type="dxa"/>
            <w:bottom w:w="0" w:type="dxa"/>
            <w:right w:w="0" w:type="dxa"/>
          </w:tblCellMar>
        </w:tblPrEx>
        <w:trPr>
          <w:trHeight w:val="2280" w:hRule="atLeast"/>
        </w:trPr>
        <w:tc>
          <w:tcPr>
            <w:tcW w:w="222"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EB86CD">
            <w:pPr>
              <w:widowControl/>
              <w:jc w:val="center"/>
              <w:textAlignment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eastAsia="宋体" w:cs="Times New Roman"/>
                <w:color w:val="auto"/>
                <w:kern w:val="0"/>
                <w:sz w:val="20"/>
                <w:szCs w:val="20"/>
                <w:highlight w:val="none"/>
                <w:lang w:val="en-US" w:eastAsia="zh-CN"/>
              </w:rPr>
              <w:t>63</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4EAC3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行政处罚类事项</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5260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对医疗机构违规配置大型医用设备的处罚</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33B61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2.投诉举报电话以及网上投诉渠道</w:t>
            </w:r>
          </w:p>
        </w:tc>
        <w:tc>
          <w:tcPr>
            <w:tcW w:w="94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C6004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《中华人民共和国行政处罚法》（中华人民共和国主席令第63号2009年8月27日修正）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《医疗器械监督管理条例》（2000年1月4日国令第276号公布，2017年5月4日修订）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《关于印发大型医用设备配置与使用管理办理（试行）的通知》（国卫规划发〔2018〕12号）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1BD95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E1ECA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F7D3B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CD259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ED424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F959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1C737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1DE96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135564">
            <w:pPr>
              <w:jc w:val="center"/>
              <w:rPr>
                <w:rFonts w:hint="eastAsia" w:ascii="宋体" w:hAnsi="宋体" w:eastAsia="宋体" w:cs="宋体"/>
                <w:color w:val="auto"/>
                <w:sz w:val="20"/>
                <w:szCs w:val="20"/>
                <w:highlight w:val="none"/>
                <w:lang w:val="en-US" w:eastAsia="zh-CN"/>
              </w:rPr>
            </w:pPr>
          </w:p>
        </w:tc>
      </w:tr>
      <w:tr w14:paraId="7F146869">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EB94D7">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5C3F87">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1A2C65">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4358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1.受理和立案信息，包括：案件受理记录、立案报告</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2.告知信息，包括：行政处罚事先告知书、听证告知书</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A7601B">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E79BE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57F57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B61D0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精准推送</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B259EB">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5536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32832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FA396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EF8BB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A0C64E">
            <w:pPr>
              <w:jc w:val="center"/>
              <w:rPr>
                <w:rFonts w:ascii="宋体" w:hAnsi="宋体" w:eastAsia="宋体" w:cs="宋体"/>
                <w:color w:val="auto"/>
                <w:sz w:val="20"/>
                <w:szCs w:val="20"/>
                <w:highlight w:val="none"/>
              </w:rPr>
            </w:pPr>
          </w:p>
        </w:tc>
      </w:tr>
      <w:tr w14:paraId="407B1582">
        <w:tblPrEx>
          <w:tblCellMar>
            <w:top w:w="0" w:type="dxa"/>
            <w:left w:w="0" w:type="dxa"/>
            <w:bottom w:w="0" w:type="dxa"/>
            <w:right w:w="0" w:type="dxa"/>
          </w:tblCellMar>
        </w:tblPrEx>
        <w:trPr>
          <w:trHeight w:val="2280" w:hRule="atLeast"/>
        </w:trPr>
        <w:tc>
          <w:tcPr>
            <w:tcW w:w="222"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75D60">
            <w:pPr>
              <w:jc w:val="center"/>
              <w:rPr>
                <w:rFonts w:ascii="Times New Roman" w:hAnsi="Times New Roman" w:cs="Times New Roman"/>
                <w:color w:val="auto"/>
                <w:sz w:val="20"/>
                <w:szCs w:val="20"/>
                <w:highlight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FAA108">
            <w:pPr>
              <w:jc w:val="center"/>
              <w:rPr>
                <w:rFonts w:ascii="宋体" w:hAnsi="宋体" w:eastAsia="宋体" w:cs="宋体"/>
                <w:color w:val="auto"/>
                <w:sz w:val="20"/>
                <w:szCs w:val="20"/>
                <w:highlight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24798">
            <w:pPr>
              <w:jc w:val="center"/>
              <w:rPr>
                <w:rFonts w:ascii="宋体" w:hAnsi="宋体" w:eastAsia="宋体" w:cs="宋体"/>
                <w:color w:val="auto"/>
                <w:sz w:val="20"/>
                <w:szCs w:val="20"/>
                <w:highlight w:val="none"/>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088B83">
            <w:pPr>
              <w:widowControl/>
              <w:jc w:val="left"/>
              <w:textAlignment w:val="center"/>
              <w:rPr>
                <w:rFonts w:ascii="宋体" w:hAnsi="宋体" w:eastAsia="宋体" w:cs="宋体"/>
                <w:color w:val="auto"/>
                <w:sz w:val="20"/>
                <w:szCs w:val="20"/>
                <w:highlight w:val="none"/>
              </w:rPr>
            </w:pPr>
            <w:r>
              <w:rPr>
                <w:rStyle w:val="8"/>
                <w:rFonts w:hint="default"/>
                <w:color w:val="auto"/>
                <w:highlight w:val="none"/>
              </w:rPr>
              <w:t>行政处罚决定信息，包括：</w:t>
            </w:r>
            <w:r>
              <w:rPr>
                <w:rStyle w:val="7"/>
                <w:rFonts w:eastAsia="宋体"/>
                <w:color w:val="auto"/>
                <w:highlight w:val="none"/>
              </w:rPr>
              <w:br w:type="textWrapping"/>
            </w:r>
            <w:r>
              <w:rPr>
                <w:rStyle w:val="8"/>
                <w:rFonts w:hint="default"/>
                <w:color w:val="auto"/>
                <w:highlight w:val="none"/>
              </w:rPr>
              <w:t>处罚决定书文号、处罚名称、处罚类别、处罚事由、相对人名称、处罚依据、处罚单位、处罚决定日期</w:t>
            </w:r>
          </w:p>
        </w:tc>
        <w:tc>
          <w:tcPr>
            <w:tcW w:w="94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F8938E">
            <w:pPr>
              <w:jc w:val="left"/>
              <w:rPr>
                <w:rFonts w:ascii="宋体" w:hAnsi="宋体" w:eastAsia="宋体" w:cs="宋体"/>
                <w:color w:val="auto"/>
                <w:sz w:val="20"/>
                <w:szCs w:val="20"/>
                <w:highlight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4B6E5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自信息形成或者变更之日起7个工作日内予以公开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8301E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C5228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F950B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F284AE">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25F9B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4D245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190A3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CC95F7">
            <w:pPr>
              <w:jc w:val="center"/>
              <w:rPr>
                <w:rFonts w:ascii="宋体" w:hAnsi="宋体" w:eastAsia="宋体" w:cs="宋体"/>
                <w:color w:val="auto"/>
                <w:sz w:val="20"/>
                <w:szCs w:val="20"/>
                <w:highlight w:val="none"/>
              </w:rPr>
            </w:pPr>
          </w:p>
        </w:tc>
      </w:tr>
      <w:tr w14:paraId="24C06F1B">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A5A4C4">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64</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43106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行政强制类事项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E59D5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对消毒剂和消毒器械及生产经营单位监管过程中涉及的行政强制</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AE7A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2.结果信息，包括催告书、强制执行决定书</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9F4CB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《中华人民共和国行政强制法》（中华人民共和国主席令第四十九号）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《消毒管理办法》（中华人民共和国卫生部令第27号2017年12月26日修订）</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AC057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3CB0A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1CE0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2994A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D496D">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BCB52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D088E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67715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1E6A3C">
            <w:pPr>
              <w:jc w:val="center"/>
              <w:rPr>
                <w:rFonts w:hint="eastAsia" w:ascii="宋体" w:hAnsi="宋体" w:eastAsia="宋体" w:cs="宋体"/>
                <w:color w:val="auto"/>
                <w:sz w:val="20"/>
                <w:szCs w:val="20"/>
                <w:highlight w:val="none"/>
                <w:lang w:val="en-US" w:eastAsia="zh-CN"/>
              </w:rPr>
            </w:pPr>
          </w:p>
        </w:tc>
      </w:tr>
      <w:tr w14:paraId="65ECD6DC">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083A7">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65</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7E6F3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行政强制类事项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F79A6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对涉及饮用水卫生安全产品和饮用水供水单位的监管过程中涉及的行政强制</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1FD68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2.结果信息，包括催告书、强制执行决定书</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F2E43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《中华人民共和国行政强制法》（中华人民共和国主席令第四十九号）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《中华人民共和国传染病防治法》（2013年6月29日修正）</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5AF46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A8498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8B286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F5233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6DADAA">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6C695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5C89D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2E7B7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53F48E">
            <w:pPr>
              <w:jc w:val="center"/>
              <w:rPr>
                <w:rFonts w:hint="eastAsia" w:ascii="宋体" w:hAnsi="宋体" w:eastAsia="宋体" w:cs="宋体"/>
                <w:color w:val="auto"/>
                <w:sz w:val="20"/>
                <w:szCs w:val="20"/>
                <w:highlight w:val="none"/>
                <w:lang w:val="en-US" w:eastAsia="zh-CN"/>
              </w:rPr>
            </w:pPr>
          </w:p>
        </w:tc>
      </w:tr>
      <w:tr w14:paraId="4B72346E">
        <w:tblPrEx>
          <w:tblCellMar>
            <w:top w:w="0" w:type="dxa"/>
            <w:left w:w="0" w:type="dxa"/>
            <w:bottom w:w="0" w:type="dxa"/>
            <w:right w:w="0" w:type="dxa"/>
          </w:tblCellMar>
        </w:tblPrEx>
        <w:trPr>
          <w:trHeight w:val="590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BF8D16">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66</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89F72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行政强制类事项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5648D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对医师及医疗机构的监管过程中涉及的行政强制</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E890F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2.结果信息，包括催告书、强制执行决定书</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7DEA0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《中华人民共和国行政强制法》（中华人民共和国主席令第四十九号）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《中华人民共和国执业医师法》（中华人民共和国主席令第5号2009年8月27日修正）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《中华人民共和国中医药法》（中华人民共和国主席令第59号）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《乡村医生从业管理条例》（国令第386号）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《人体器官移植条例》（国令第491号）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《医疗机构管理条例》（国令第149号2016年2月6日修改）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《医师执业注册管理办法》（中华人民共和国</w:t>
            </w:r>
            <w:r>
              <w:rPr>
                <w:rFonts w:hint="eastAsia" w:ascii="宋体" w:hAnsi="宋体" w:eastAsia="宋体" w:cs="宋体"/>
                <w:color w:val="auto"/>
                <w:kern w:val="0"/>
                <w:sz w:val="20"/>
                <w:szCs w:val="20"/>
                <w:highlight w:val="none"/>
                <w:lang w:eastAsia="zh-CN"/>
              </w:rPr>
              <w:t>国家卫生健康委员会</w:t>
            </w:r>
            <w:r>
              <w:rPr>
                <w:rFonts w:hint="eastAsia" w:ascii="宋体" w:hAnsi="宋体" w:eastAsia="宋体" w:cs="宋体"/>
                <w:color w:val="auto"/>
                <w:kern w:val="0"/>
                <w:sz w:val="20"/>
                <w:szCs w:val="20"/>
                <w:highlight w:val="none"/>
              </w:rPr>
              <w:t>令第13号）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《外国医师来华短期行医暂行管理办法》（1992年10月7日卫生部令第24号2016年1月19日修改）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《香港、澳门特别行政区医师在内地短期行医管理规定》（中华人民共和国卫生部令第62号）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7DD31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8DB40C">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24658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C9326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8E4C02">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8A0B0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E93EE3">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B31CE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5FBC5E">
            <w:pPr>
              <w:jc w:val="center"/>
              <w:rPr>
                <w:rFonts w:hint="eastAsia" w:ascii="宋体" w:hAnsi="宋体" w:eastAsia="宋体" w:cs="宋体"/>
                <w:color w:val="auto"/>
                <w:sz w:val="20"/>
                <w:szCs w:val="20"/>
                <w:highlight w:val="none"/>
                <w:lang w:val="en-US" w:eastAsia="zh-CN"/>
              </w:rPr>
            </w:pPr>
          </w:p>
        </w:tc>
      </w:tr>
      <w:tr w14:paraId="48FBAA79">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FA08EC">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67</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ACF8D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行政强制类事项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94E35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对突发公共卫生事件应急处理中医疗机构的监管过程中涉及的行政强制</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BAAD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2.结果信息，包括催告书、强制执行决定书</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A1022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《中华人民共和国行政强制法》（中华人民共和国主席令第四十九号）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《突发公共卫生事件应急条例》（国令第376号2011年1月8日修订）</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32411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48688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9C5F7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E16B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5E9C8C">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320E8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48B6B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5B476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5091B8">
            <w:pPr>
              <w:jc w:val="center"/>
              <w:rPr>
                <w:rFonts w:hint="eastAsia" w:ascii="宋体" w:hAnsi="宋体" w:eastAsia="宋体" w:cs="宋体"/>
                <w:color w:val="auto"/>
                <w:sz w:val="20"/>
                <w:szCs w:val="20"/>
                <w:highlight w:val="none"/>
                <w:lang w:val="en-US" w:eastAsia="zh-CN"/>
              </w:rPr>
            </w:pPr>
          </w:p>
        </w:tc>
      </w:tr>
      <w:tr w14:paraId="2BC74700">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0C0A9">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68</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42A19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行政强制类事项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07F23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对医疗废物收集、运送、贮存、处置活动中的疾病防治工作的监管过程中涉及的行政强制</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B2384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2.结果信息，包括催告书、强制执行决定书</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DA023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《中华人民共和国行政强制法》（中华人民共和国主席令第四十九号）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《医疗废物管理条例》（国令第380号）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C8CE7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80832B">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0727B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8AB5C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8301AF">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BAA3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4D2702">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24A8A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E0C4DE">
            <w:pPr>
              <w:jc w:val="center"/>
              <w:rPr>
                <w:rFonts w:hint="eastAsia" w:ascii="宋体" w:hAnsi="宋体" w:eastAsia="宋体" w:cs="宋体"/>
                <w:color w:val="auto"/>
                <w:sz w:val="20"/>
                <w:szCs w:val="20"/>
                <w:highlight w:val="none"/>
                <w:lang w:val="en-US" w:eastAsia="zh-CN"/>
              </w:rPr>
            </w:pPr>
          </w:p>
        </w:tc>
      </w:tr>
      <w:tr w14:paraId="3CCE393F">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28836D">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69</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A393F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行政征收类事项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173B7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社会抚养费征收</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F5A61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2.办理机构</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49D02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《中华人民共和国人口与计划生育法》（中华人民共和国主席令第41号2015年12月27日修正）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《社会抚养费征收管理办法》（国令第357号）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2F07E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673935">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471F6">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FFF1F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14720E">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B050F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B2915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0E1BC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6FBBEB">
            <w:pPr>
              <w:jc w:val="center"/>
              <w:rPr>
                <w:rFonts w:hint="eastAsia" w:ascii="宋体" w:hAnsi="宋体" w:eastAsia="宋体" w:cs="宋体"/>
                <w:color w:val="auto"/>
                <w:sz w:val="20"/>
                <w:szCs w:val="20"/>
                <w:highlight w:val="none"/>
                <w:lang w:val="en-US" w:eastAsia="zh-CN"/>
              </w:rPr>
            </w:pPr>
          </w:p>
        </w:tc>
      </w:tr>
      <w:tr w14:paraId="2AA5E3F7">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ED835F">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70</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06780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行政给付类事项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4030D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因参与突发公共卫生事件应急处置工作致病、致残、死亡人员补助和抚恤</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79A63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2.申请材料</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3.受理范围及条件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4.办理流程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5.咨询投诉渠道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549F9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《突发公共卫生事件应急条例》（国令第376号2011年1月8日修订）</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E6456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A8309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46FD0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234B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27DC9D">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3B7D2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AC06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5EF02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FC6EF9">
            <w:pPr>
              <w:jc w:val="center"/>
              <w:rPr>
                <w:rFonts w:hint="eastAsia" w:ascii="宋体" w:hAnsi="宋体" w:eastAsia="宋体" w:cs="宋体"/>
                <w:color w:val="auto"/>
                <w:sz w:val="20"/>
                <w:szCs w:val="20"/>
                <w:highlight w:val="none"/>
                <w:lang w:val="en-US" w:eastAsia="zh-CN"/>
              </w:rPr>
            </w:pPr>
          </w:p>
        </w:tc>
      </w:tr>
      <w:tr w14:paraId="6D8CD58E">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54DE9D">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71</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FAA6C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行政给付类事项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295A3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因参与传染病防治工作致病、致残、死亡人员补助和抚恤</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CC546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2.申请材料</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3.受理范围及条件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4.办理流程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5.咨询投诉渠道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B60C1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《中华人民共和国传染病防治法》（2013年6月29日修正）</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545FB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61ABEF">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C05B3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002E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C9FBF">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C0596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28A8C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48C5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C4F03">
            <w:pPr>
              <w:jc w:val="center"/>
              <w:rPr>
                <w:rFonts w:hint="eastAsia" w:ascii="宋体" w:hAnsi="宋体" w:eastAsia="宋体" w:cs="宋体"/>
                <w:color w:val="auto"/>
                <w:sz w:val="20"/>
                <w:szCs w:val="20"/>
                <w:highlight w:val="none"/>
                <w:lang w:val="en-US" w:eastAsia="zh-CN"/>
              </w:rPr>
            </w:pPr>
          </w:p>
        </w:tc>
      </w:tr>
      <w:tr w14:paraId="252F0FF5">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FA7A7C">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72</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FC230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行政给付类事项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CB72D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精神卫生工作人员的津贴和因工致伤、致残、死亡的人员工伤待遇以及抚恤</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28162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2.申请材料</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3.受理范围及条件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4.办理流程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5.咨询投诉渠道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19BBB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《中华人民共和国精神卫生法》（中华人民共和国主席令第62号2018年4月27日修正）</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3C988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1F5BE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E8F6E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A3F8E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19B86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9FC9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C34CB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E340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21499E">
            <w:pPr>
              <w:jc w:val="center"/>
              <w:rPr>
                <w:rFonts w:hint="eastAsia" w:ascii="宋体" w:hAnsi="宋体" w:eastAsia="宋体" w:cs="宋体"/>
                <w:color w:val="auto"/>
                <w:sz w:val="20"/>
                <w:szCs w:val="20"/>
                <w:highlight w:val="none"/>
                <w:lang w:val="en-US" w:eastAsia="zh-CN"/>
              </w:rPr>
            </w:pPr>
          </w:p>
        </w:tc>
      </w:tr>
      <w:tr w14:paraId="67A969D3">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2C09C7">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73</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F81E2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行政给付类事项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F0506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因参与艾滋病防治工作的补助、抚恤</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CA73B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2.申请材料</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3.受理范围及条件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4.办理流程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5.咨询投诉渠道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A71E6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《艾滋病防治条例》（国令第457号）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465F5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3B896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B443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2E3FE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78349E">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CC9BF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6720C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ACBA2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1DD623">
            <w:pPr>
              <w:jc w:val="center"/>
              <w:rPr>
                <w:rFonts w:hint="eastAsia" w:ascii="宋体" w:hAnsi="宋体" w:eastAsia="宋体" w:cs="宋体"/>
                <w:color w:val="auto"/>
                <w:sz w:val="20"/>
                <w:szCs w:val="20"/>
                <w:highlight w:val="none"/>
                <w:lang w:val="en-US" w:eastAsia="zh-CN"/>
              </w:rPr>
            </w:pPr>
          </w:p>
        </w:tc>
      </w:tr>
      <w:tr w14:paraId="692C6171">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E1C9C">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74</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0439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行政给付类事项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0B931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独生子女父母奖励</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4C198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2.申请材料</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3.受理范围及条件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4.办理流程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5.咨询投诉渠道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626B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《中华人民共和国人口与计划生育法》（中华人民共和国主席令第41号2015年12月27日修正）</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89CF5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3C174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656FB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3C3DE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A87DA3">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7592D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1C891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138D7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479EF1">
            <w:pPr>
              <w:jc w:val="center"/>
              <w:rPr>
                <w:rFonts w:hint="eastAsia" w:ascii="宋体" w:hAnsi="宋体" w:eastAsia="宋体" w:cs="宋体"/>
                <w:color w:val="auto"/>
                <w:sz w:val="20"/>
                <w:szCs w:val="20"/>
                <w:highlight w:val="none"/>
                <w:lang w:val="en-US" w:eastAsia="zh-CN"/>
              </w:rPr>
            </w:pPr>
          </w:p>
        </w:tc>
      </w:tr>
      <w:tr w14:paraId="53586083">
        <w:tblPrEx>
          <w:tblCellMar>
            <w:top w:w="0" w:type="dxa"/>
            <w:left w:w="0" w:type="dxa"/>
            <w:bottom w:w="0" w:type="dxa"/>
            <w:right w:w="0" w:type="dxa"/>
          </w:tblCellMar>
        </w:tblPrEx>
        <w:trPr>
          <w:trHeight w:val="42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54F94D">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75</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6C7E3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行政给付类事项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84419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农村部分计划生育家庭奖励扶助</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E39F1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2.申请材料</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3.受理范围及条件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4.办理流程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5.咨询投诉渠道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CD6A3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《中华人民共和国人口与计划生育法》（中华人民共和国主席令第41号2015年12月27日修正）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《国务院关于印发国家基本公共服务体系“十二五”规划的通知》（国发﹝2012﹞29号）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《关于开展对农村部分计划生育家庭实行奖励扶助制度试点工作意见》（国办发〔2004〕21号）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《关于调整全国农村部分计划生育家庭奖励扶助和计划生育家庭特别扶助标准的通知》（财教〔2011〕623号）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《关于印发全国农村部分计划生育家庭奖励扶助制度管理规范的通知》（人口厅发〔2006〕122号）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5C433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06FA8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8693E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C29B0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5FD54B">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249D5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836B2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157E9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F78220">
            <w:pPr>
              <w:jc w:val="center"/>
              <w:rPr>
                <w:rFonts w:hint="eastAsia" w:ascii="宋体" w:hAnsi="宋体" w:eastAsia="宋体" w:cs="宋体"/>
                <w:color w:val="auto"/>
                <w:sz w:val="20"/>
                <w:szCs w:val="20"/>
                <w:highlight w:val="none"/>
                <w:lang w:val="en-US" w:eastAsia="zh-CN"/>
              </w:rPr>
            </w:pPr>
          </w:p>
        </w:tc>
      </w:tr>
      <w:tr w14:paraId="223537A6">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DF57DE">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76</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98E29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行政给付类事项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F3E40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计划生育家庭特别扶助</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7C63D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2.申请材料</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3.受理范围及条件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4.办理流程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5.咨询投诉渠道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4EE9E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《中华人民共和国人口与计划生育法》（中华人民共和国主席令第41号2015年12月27日修正）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《关于印发全国独生子女伤残死亡家庭特别扶助制度试点方案的通知》（国人口发〔2007〕78号）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4854E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E6D16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4186D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66E3D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0585D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C1852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FE276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302AB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4491DC">
            <w:pPr>
              <w:jc w:val="center"/>
              <w:rPr>
                <w:rFonts w:hint="eastAsia" w:ascii="宋体" w:hAnsi="宋体" w:eastAsia="宋体" w:cs="宋体"/>
                <w:color w:val="auto"/>
                <w:sz w:val="20"/>
                <w:szCs w:val="20"/>
                <w:highlight w:val="none"/>
                <w:lang w:val="en-US" w:eastAsia="zh-CN"/>
              </w:rPr>
            </w:pPr>
          </w:p>
        </w:tc>
      </w:tr>
      <w:tr w14:paraId="6BD01964">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8F6AE1">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77</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D31C8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行政给付类事项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57586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无偿献血及其配偶和直系亲属临床用血费用报销</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FB561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2.申请材料</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3.受理范围及条件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4.办理流程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5.咨询投诉渠道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894F9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《中华人民共和国献血法》（中华人民共和国主席令第93号）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63EB1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F4CB4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D3932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1E86DC">
            <w:pPr>
              <w:jc w:val="center"/>
              <w:rPr>
                <w:rFonts w:ascii="宋体" w:hAnsi="宋体" w:eastAsia="宋体" w:cs="宋体"/>
                <w:color w:val="auto"/>
                <w:sz w:val="20"/>
                <w:szCs w:val="20"/>
                <w:highlight w:val="none"/>
              </w:rPr>
            </w:pP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9F5E4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√行政相对人</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B8656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75233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8BA0C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0211D4">
            <w:pPr>
              <w:jc w:val="center"/>
              <w:rPr>
                <w:rFonts w:ascii="宋体" w:hAnsi="宋体" w:eastAsia="宋体" w:cs="宋体"/>
                <w:color w:val="auto"/>
                <w:sz w:val="20"/>
                <w:szCs w:val="20"/>
                <w:highlight w:val="none"/>
              </w:rPr>
            </w:pPr>
          </w:p>
        </w:tc>
      </w:tr>
      <w:tr w14:paraId="687FC067">
        <w:tblPrEx>
          <w:tblCellMar>
            <w:top w:w="0" w:type="dxa"/>
            <w:left w:w="0" w:type="dxa"/>
            <w:bottom w:w="0" w:type="dxa"/>
            <w:right w:w="0" w:type="dxa"/>
          </w:tblCellMar>
        </w:tblPrEx>
        <w:trPr>
          <w:trHeight w:val="60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2B5BE">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78</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D001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行政检查类事项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BCC68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对医疗机构的监督检查（包括对本行政区域内有关机构和个人诊疗活动、职业病防治、放射诊疗、处方、抗菌药物使用等的检查）</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93591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2.检查计划及方案</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3.检查结果及处理信息</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61DFC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《中华人民共和国职业病防治法》（中华人民共和国主席令第24号2018年12月29日修改)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《医疗机构管理条例》（国令第149号2016年2月6日修订）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《麻醉药品和精神药品管理条例》（国令第442号2016年2月6日）</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《医疗机构管理条例实施细则》（中华人民共和国卫生部令第35号）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《放射诊疗管理规定》（中华人民共和国卫生部令第46号2016年1月19日修正）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《处方管理办法》（2007年2月14日中华人民共和国卫生部令第53号）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《放射工作人员职业健康管理办法》（中华人民共和国卫生部令第55号）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《抗菌药物临床应用管理办法》（中华人民共和国卫生部令第84号）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6B584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89DD8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6FEC8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8D45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8A3996">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A5794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6C978">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D2DA1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E1CC40">
            <w:pPr>
              <w:jc w:val="center"/>
              <w:rPr>
                <w:rFonts w:hint="eastAsia" w:ascii="宋体" w:hAnsi="宋体" w:eastAsia="宋体" w:cs="宋体"/>
                <w:color w:val="auto"/>
                <w:sz w:val="20"/>
                <w:szCs w:val="20"/>
                <w:highlight w:val="none"/>
                <w:lang w:val="en-US" w:eastAsia="zh-CN"/>
              </w:rPr>
            </w:pPr>
          </w:p>
        </w:tc>
      </w:tr>
      <w:tr w14:paraId="1FF901EA">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DFE78B">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79</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076E7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行政检查类事项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FB66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对学校卫生工作的监督检查</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EFDE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2.检查计划及方案</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3.检查结果及处理信息</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B8FF3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《学校卫生工作条例》（中华人民共和国国家教育委员会令第10号、中华人民共和国卫生部令第1号）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《卫生部关于印发&lt;学校卫生监督工作规范&gt;的通知》（卫监督发〔2012〕62号）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70F1B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B3380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0ECF16">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3A14F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F4D51">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68AFF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16C61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4F426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F8D344">
            <w:pPr>
              <w:jc w:val="center"/>
              <w:rPr>
                <w:rFonts w:hint="eastAsia" w:ascii="Times New Roman" w:hAnsi="Times New Roman" w:cs="Times New Roman" w:eastAsiaTheme="minorEastAsia"/>
                <w:color w:val="auto"/>
                <w:sz w:val="20"/>
                <w:szCs w:val="20"/>
                <w:highlight w:val="none"/>
                <w:lang w:val="en-US" w:eastAsia="zh-CN"/>
              </w:rPr>
            </w:pPr>
          </w:p>
        </w:tc>
      </w:tr>
      <w:tr w14:paraId="113BF23A">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D28014">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80</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2CAB3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行政检查类事项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B9EC4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对消毒产品生产企业和消毒服务机构的监督检查</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9994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2.检查计划及方案</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3.检查结果及处理信息</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D506C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《卫生部关于卫生监督体系建设的若干规定》（中华人民共和国卫生部令第39号）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《消毒管理办法》（中华人民共和国卫生部令第27号2017年12月26日修订）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《国家卫生计生委关于印发消毒产品卫生监督工作规范的通知》（国卫监督发〔2014〕40号）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ED2E8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77A9E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8CB82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A2E12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29006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79C2B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53D26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8C9F5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965BB8">
            <w:pPr>
              <w:jc w:val="center"/>
              <w:rPr>
                <w:rFonts w:hint="eastAsia" w:ascii="Times New Roman" w:hAnsi="Times New Roman" w:cs="Times New Roman" w:eastAsiaTheme="minorEastAsia"/>
                <w:color w:val="auto"/>
                <w:sz w:val="20"/>
                <w:szCs w:val="20"/>
                <w:highlight w:val="none"/>
                <w:lang w:val="en-US" w:eastAsia="zh-CN"/>
              </w:rPr>
            </w:pPr>
          </w:p>
        </w:tc>
      </w:tr>
      <w:tr w14:paraId="2E2E9F70">
        <w:tblPrEx>
          <w:tblCellMar>
            <w:top w:w="0" w:type="dxa"/>
            <w:left w:w="0" w:type="dxa"/>
            <w:bottom w:w="0" w:type="dxa"/>
            <w:right w:w="0" w:type="dxa"/>
          </w:tblCellMar>
        </w:tblPrEx>
        <w:trPr>
          <w:trHeight w:val="342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2ABE9B">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81</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97850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行政检查类事项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4AB8A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对传染病防治工作的监督检查</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200FC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2.检查计划及方案</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3.检查结果及处理信息</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20FB5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《疫苗流通和预防接种管理条例》（国令第434号2016年4月23日《国务院关于修改&lt;疫苗流通和预防接种管理条例&gt;的决定》修订）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《国家卫生计生委关于印发传染病防治卫生监督工作规范的通知》（国卫监督发〔2014〕44号）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70B20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BD2CE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B3BAD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533A5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6AF9D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17F5B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D5145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385B7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D320EB">
            <w:pPr>
              <w:jc w:val="center"/>
              <w:rPr>
                <w:rFonts w:hint="eastAsia" w:ascii="宋体" w:hAnsi="宋体" w:eastAsia="宋体" w:cs="宋体"/>
                <w:color w:val="auto"/>
                <w:sz w:val="20"/>
                <w:szCs w:val="20"/>
                <w:highlight w:val="none"/>
                <w:lang w:val="en-US" w:eastAsia="zh-CN"/>
              </w:rPr>
            </w:pPr>
          </w:p>
        </w:tc>
      </w:tr>
      <w:tr w14:paraId="415A8A62">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BBCFC">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82</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9E694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行政检查类事项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7FA33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对血站、单采血浆站、采供血及医疗机构临床用血的检查</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C199D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2.检查计划及方案</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3.检查结果及处理信息</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52BA2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《中华人民共和国献血法》（中华人民共和国主席令第93号）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《血液制品管理条例》（国令第208号2016年2月6日）</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《医疗机构临床用血管理办法》（中华人民共和国卫生部令第85号）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《单采血浆站管理办法》（中华人民共和国卫生部令第58号发布2016年1月19日修正）</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13DA9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231F9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8659E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E66D7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AE3F2A">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E12C7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1592B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5DB26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110598">
            <w:pPr>
              <w:jc w:val="center"/>
              <w:rPr>
                <w:rFonts w:hint="eastAsia" w:ascii="宋体" w:hAnsi="宋体" w:eastAsia="宋体" w:cs="宋体"/>
                <w:color w:val="auto"/>
                <w:sz w:val="20"/>
                <w:szCs w:val="20"/>
                <w:highlight w:val="none"/>
                <w:lang w:val="en-US" w:eastAsia="zh-CN"/>
              </w:rPr>
            </w:pPr>
          </w:p>
        </w:tc>
      </w:tr>
      <w:tr w14:paraId="168EF6EA">
        <w:tblPrEx>
          <w:tblCellMar>
            <w:top w:w="0" w:type="dxa"/>
            <w:left w:w="0" w:type="dxa"/>
            <w:bottom w:w="0" w:type="dxa"/>
            <w:right w:w="0" w:type="dxa"/>
          </w:tblCellMar>
        </w:tblPrEx>
        <w:trPr>
          <w:trHeight w:val="352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7772C6">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83</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7A7DB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行政检查类事项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9871E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对公共场所、饮用水供水单位、涉及饮用水卫生安全产品的监督检查</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A6197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2.检查计划及方案</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3.检查结果及处理信息</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51FFD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《公共场所卫生管理条例》（国发〔1987〕24号2016年2月6日修订）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《公共场所卫生管理条例实施细则》（中华人民共和国卫生部令第80号2017年12月26修正）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《生活饮用水卫生监督管理办法》（中华人民共和国建设部、卫生部第53号）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F4D68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F8DDB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7B5B7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CB327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2D290">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202F7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F01F6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2EB28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662DE5">
            <w:pPr>
              <w:jc w:val="center"/>
              <w:rPr>
                <w:rFonts w:hint="eastAsia" w:ascii="Times New Roman" w:hAnsi="Times New Roman" w:cs="Times New Roman" w:eastAsiaTheme="minorEastAsia"/>
                <w:color w:val="auto"/>
                <w:sz w:val="20"/>
                <w:szCs w:val="20"/>
                <w:highlight w:val="none"/>
                <w:lang w:val="en-US" w:eastAsia="zh-CN"/>
              </w:rPr>
            </w:pPr>
          </w:p>
        </w:tc>
      </w:tr>
      <w:tr w14:paraId="5479E523">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F10B34">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84</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9D265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行政确认类事项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88AE5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出生医学证明办理</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E5C44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2.办理材料</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3.办理时限</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4.办理流程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B0E4F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《中华人民共和国母婴保健法》（1994年10月27日中华人民共和国主席令第33号2017年11月4日修正）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《中华人民共和国母婴保健法实施办法》（国令第308号）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《关于启用新版出生医学证明（第六版）的通知》（国卫办妇幼发〔2018）38号）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ED299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63B78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C5F17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E4400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713120">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3E44D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82E853">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56807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0CC890">
            <w:pPr>
              <w:jc w:val="center"/>
              <w:rPr>
                <w:rFonts w:hint="eastAsia" w:ascii="Times New Roman" w:hAnsi="Times New Roman" w:cs="Times New Roman" w:eastAsiaTheme="minorEastAsia"/>
                <w:color w:val="auto"/>
                <w:sz w:val="20"/>
                <w:szCs w:val="20"/>
                <w:highlight w:val="none"/>
                <w:lang w:val="en-US" w:eastAsia="zh-CN"/>
              </w:rPr>
            </w:pPr>
          </w:p>
        </w:tc>
      </w:tr>
      <w:tr w14:paraId="103BDD7A">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010C42">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85</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3B8B0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行政确认类事项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8559B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预防接种单位</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6DFE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2.办理材料</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3.办理时限</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4.办理流程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49BB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《疫苗流通和预防接种管理条例》（国令第434号2016年4月23日《国务院关于修改&lt;疫苗流通和预防接种管理条例&gt;的决定》修订）</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6EDC0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CFAE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95E3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02343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461FD7">
            <w:pPr>
              <w:jc w:val="center"/>
              <w:rPr>
                <w:rFonts w:ascii="Times New Roman" w:hAnsi="Times New Roman" w:cs="Times New Roman"/>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F881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D7B59C">
            <w:pPr>
              <w:jc w:val="center"/>
              <w:rPr>
                <w:rFonts w:ascii="Times New Roman" w:hAnsi="Times New Roman" w:cs="Times New Roman"/>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B3D7A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A6B854">
            <w:pPr>
              <w:jc w:val="center"/>
              <w:rPr>
                <w:rFonts w:hint="eastAsia" w:ascii="Times New Roman" w:hAnsi="Times New Roman" w:cs="Times New Roman" w:eastAsiaTheme="minorEastAsia"/>
                <w:color w:val="auto"/>
                <w:sz w:val="20"/>
                <w:szCs w:val="20"/>
                <w:highlight w:val="none"/>
                <w:lang w:val="en-US" w:eastAsia="zh-CN"/>
              </w:rPr>
            </w:pPr>
          </w:p>
        </w:tc>
      </w:tr>
      <w:tr w14:paraId="0BA5847F">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BBE325">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86</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099B8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行政奖励类事项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8C1DC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对做出突出贡献的医师的表彰奖励</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ED5F4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2.结果信息——表彰奖励名单</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674E6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《中华人民共和国执业医师法》（中华人民共和国主席令第5号2009年8月27日修正）</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1B06B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AE7F1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DC05D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207C7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820CF0">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58391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91AAFA">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8B19C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8DC122">
            <w:pPr>
              <w:jc w:val="center"/>
              <w:rPr>
                <w:rFonts w:hint="eastAsia" w:ascii="宋体" w:hAnsi="宋体" w:eastAsia="宋体" w:cs="宋体"/>
                <w:color w:val="auto"/>
                <w:sz w:val="20"/>
                <w:szCs w:val="20"/>
                <w:highlight w:val="none"/>
                <w:lang w:val="en-US" w:eastAsia="zh-CN"/>
              </w:rPr>
            </w:pPr>
          </w:p>
        </w:tc>
      </w:tr>
      <w:tr w14:paraId="23C979F0">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90E0BC">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87</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5C4AC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行政奖励类事项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595FF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对做出突出贡献的护士的表彰奖励</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3DCCF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2.结果信息——表彰奖励名单</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8DD19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《护士条例》（国令第517号）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844F2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8491F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BB08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3945C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4ABAF7">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CEA78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5564E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A042F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60BC6">
            <w:pPr>
              <w:jc w:val="center"/>
              <w:rPr>
                <w:rFonts w:hint="eastAsia" w:ascii="宋体" w:hAnsi="宋体" w:eastAsia="宋体" w:cs="宋体"/>
                <w:color w:val="auto"/>
                <w:sz w:val="20"/>
                <w:szCs w:val="20"/>
                <w:highlight w:val="none"/>
                <w:lang w:val="en-US" w:eastAsia="zh-CN"/>
              </w:rPr>
            </w:pPr>
          </w:p>
        </w:tc>
      </w:tr>
      <w:tr w14:paraId="0503DFE9">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25E546">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88</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0F2A2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行政奖励类事项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2EF10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对在传染病防治工作中做出显著成绩和贡献的单位和个人给予表彰和奖励</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429F9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2.结果信息——表彰奖励名单</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5716D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《中华人民共和国传染病防治法》（2013年6月29日修正）</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《中华人民共和国传染病防治法实施办法》（中华人民共和国卫生部令第17号）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8C0B7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7198B5">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E5AB2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4C1E2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FF318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22476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6F175B">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0C684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9BFB8">
            <w:pPr>
              <w:jc w:val="center"/>
              <w:rPr>
                <w:rFonts w:hint="eastAsia" w:ascii="Times New Roman" w:hAnsi="Times New Roman" w:cs="Times New Roman" w:eastAsiaTheme="minorEastAsia"/>
                <w:color w:val="auto"/>
                <w:sz w:val="20"/>
                <w:szCs w:val="20"/>
                <w:highlight w:val="none"/>
                <w:lang w:val="en-US" w:eastAsia="zh-CN"/>
              </w:rPr>
            </w:pPr>
          </w:p>
        </w:tc>
      </w:tr>
      <w:tr w14:paraId="74BA99DE">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E8CF8E">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89</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80223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行政奖励类事项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AFB33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对在突发事件应急处理、突发公共卫生事件与传染病疫情监测信息报告管理工作中做出贡献人员的表彰和奖励</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8F82A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2.结果信息——表彰奖励名单</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79C63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《突发公共卫生事件与传染病疫情监测信息报告管理办法》（中华人民共和国卫生部令第37号）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FAA19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3AD61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656D9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DF50A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04C92C">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0C52F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FDCC6B">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DC24F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454098">
            <w:pPr>
              <w:jc w:val="center"/>
              <w:rPr>
                <w:rFonts w:hint="eastAsia" w:ascii="Times New Roman" w:hAnsi="Times New Roman" w:cs="Times New Roman" w:eastAsiaTheme="minorEastAsia"/>
                <w:color w:val="auto"/>
                <w:sz w:val="20"/>
                <w:szCs w:val="20"/>
                <w:highlight w:val="none"/>
                <w:lang w:val="en-US" w:eastAsia="zh-CN"/>
              </w:rPr>
            </w:pPr>
          </w:p>
        </w:tc>
      </w:tr>
      <w:tr w14:paraId="3E3B65F0">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A740B9">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90</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1BC2F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行政奖励类事项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9844D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对在中医药事业中做出显著贡献的组织和个人的表彰、奖励</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1EF4F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2.结果信息——表彰奖励名单</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F467A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《中华人民共和国中医药法》（中华人民共和国主席令第59号）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B19A3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2D1E9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8509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D1263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34A012">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6E73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71843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D8DD2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C2C86">
            <w:pPr>
              <w:jc w:val="center"/>
              <w:rPr>
                <w:rFonts w:hint="eastAsia" w:ascii="宋体" w:hAnsi="宋体" w:eastAsia="宋体" w:cs="宋体"/>
                <w:color w:val="auto"/>
                <w:sz w:val="20"/>
                <w:szCs w:val="20"/>
                <w:highlight w:val="none"/>
                <w:lang w:val="en-US" w:eastAsia="zh-CN"/>
              </w:rPr>
            </w:pPr>
          </w:p>
        </w:tc>
      </w:tr>
      <w:tr w14:paraId="2D244091">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F5B387">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91</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7849B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行政备案类事项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E9FD0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生育登记服务</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6F99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2.办事指南，包括：适用范围、办理依据、办理条件、申办材料、办理方式、办理流程、办理时限、收费依据及标准、结果送达、咨询方式、监督投诉渠道、办理地址和时间、办理进程、结果查询</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7B86D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《国家卫生健康委办公厅关于做好生育登记服务工作的指导意见》（国卫办指导发〔2016〕20号）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7FC7C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EF82E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6FD37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政务服务中心</w:t>
            </w:r>
            <w:r>
              <w:rPr>
                <w:rStyle w:val="7"/>
                <w:rFonts w:eastAsia="宋体"/>
                <w:color w:val="auto"/>
                <w:highlight w:val="none"/>
              </w:rPr>
              <w:t xml:space="preserve"> </w:t>
            </w:r>
            <w:r>
              <w:rPr>
                <w:rStyle w:val="7"/>
                <w:rFonts w:eastAsia="宋体"/>
                <w:color w:val="auto"/>
                <w:highlight w:val="none"/>
              </w:rPr>
              <w:br w:type="textWrapping"/>
            </w:r>
            <w:r>
              <w:rPr>
                <w:rFonts w:hint="eastAsia" w:asciiTheme="minorEastAsia" w:hAnsiTheme="minorEastAsia" w:eastAsiaTheme="minorEastAsia" w:cstheme="minorEastAsia"/>
                <w:color w:val="auto"/>
                <w:sz w:val="20"/>
                <w:szCs w:val="20"/>
              </w:rPr>
              <w:t>■</w:t>
            </w:r>
            <w:r>
              <w:rPr>
                <w:rStyle w:val="8"/>
                <w:rFonts w:hint="default"/>
                <w:color w:val="auto"/>
                <w:highlight w:val="none"/>
              </w:rPr>
              <w:t>便民服务站</w:t>
            </w:r>
            <w:r>
              <w:rPr>
                <w:rStyle w:val="7"/>
                <w:rFonts w:eastAsia="宋体"/>
                <w:color w:val="auto"/>
                <w:highlight w:val="none"/>
              </w:rPr>
              <w:t xml:space="preserve">      </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EA02C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277B5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3DC32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7A5CB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5A8F0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00DBE9">
            <w:pPr>
              <w:jc w:val="center"/>
              <w:rPr>
                <w:rFonts w:hint="eastAsia" w:ascii="Times New Roman" w:hAnsi="Times New Roman" w:cs="Times New Roman" w:eastAsiaTheme="minorEastAsia"/>
                <w:color w:val="auto"/>
                <w:sz w:val="20"/>
                <w:szCs w:val="20"/>
                <w:highlight w:val="none"/>
                <w:lang w:val="en-US" w:eastAsia="zh-CN"/>
              </w:rPr>
            </w:pPr>
          </w:p>
        </w:tc>
      </w:tr>
      <w:tr w14:paraId="5AB9DF72">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CAF9DD">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92</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68FC6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行政备案类事项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72757">
            <w:pPr>
              <w:widowControl/>
              <w:jc w:val="center"/>
              <w:textAlignment w:val="center"/>
              <w:rPr>
                <w:rFonts w:ascii="宋体" w:hAnsi="宋体" w:eastAsia="宋体" w:cs="宋体"/>
                <w:color w:val="auto"/>
                <w:sz w:val="20"/>
                <w:szCs w:val="20"/>
                <w:highlight w:val="none"/>
              </w:rPr>
            </w:pPr>
            <w:r>
              <w:rPr>
                <w:rStyle w:val="8"/>
                <w:rFonts w:hint="default"/>
                <w:color w:val="auto"/>
                <w:highlight w:val="none"/>
              </w:rPr>
              <w:t>义诊活动备案</w:t>
            </w:r>
            <w:r>
              <w:rPr>
                <w:rStyle w:val="7"/>
                <w:rFonts w:eastAsia="宋体"/>
                <w:color w:val="auto"/>
                <w:highlight w:val="none"/>
              </w:rPr>
              <w:br w:type="textWrapping"/>
            </w:r>
            <w:r>
              <w:rPr>
                <w:rStyle w:val="8"/>
                <w:rFonts w:hint="default"/>
                <w:color w:val="auto"/>
                <w:highlight w:val="none"/>
              </w:rPr>
              <w:t>（权限内）</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F7540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2.申请条件、申请材料、申请流程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3.义诊活动时间、活动地点、参加机构等信息</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9B2FD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《卫生部关于组织义诊活动实行备案管理的通知》（卫医发〔2001〕365号）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F0305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6F02A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6989B4">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86A44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864FB1">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DA25B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A04DC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92703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B01393">
            <w:pPr>
              <w:jc w:val="center"/>
              <w:rPr>
                <w:rFonts w:hint="eastAsia" w:ascii="Times New Roman" w:hAnsi="Times New Roman" w:cs="Times New Roman" w:eastAsiaTheme="minorEastAsia"/>
                <w:color w:val="auto"/>
                <w:sz w:val="20"/>
                <w:szCs w:val="20"/>
                <w:highlight w:val="none"/>
                <w:lang w:val="en-US" w:eastAsia="zh-CN"/>
              </w:rPr>
            </w:pPr>
          </w:p>
        </w:tc>
      </w:tr>
      <w:tr w14:paraId="24CFB500">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F7BCD0">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93</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D9E2F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行政备案类事项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AE13B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医师（执业医师、执业助理医师）多机构备案（权限内）</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1AED9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2.主要执业机构、其他执业机构</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3.办理流程、申请材料、办理时限等</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FF6AD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《医师执业注册管理办法》（</w:t>
            </w:r>
            <w:r>
              <w:rPr>
                <w:rFonts w:hint="eastAsia" w:ascii="宋体" w:hAnsi="宋体" w:eastAsia="宋体" w:cs="宋体"/>
                <w:color w:val="auto"/>
                <w:kern w:val="0"/>
                <w:sz w:val="20"/>
                <w:szCs w:val="20"/>
                <w:highlight w:val="none"/>
                <w:lang w:eastAsia="zh-CN"/>
              </w:rPr>
              <w:t>国家卫生健康委员会</w:t>
            </w:r>
            <w:r>
              <w:rPr>
                <w:rFonts w:hint="eastAsia" w:ascii="宋体" w:hAnsi="宋体" w:eastAsia="宋体" w:cs="宋体"/>
                <w:color w:val="auto"/>
                <w:kern w:val="0"/>
                <w:sz w:val="20"/>
                <w:szCs w:val="20"/>
                <w:highlight w:val="none"/>
              </w:rPr>
              <w:t>令第13号）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BEA84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2CAD0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A9DCA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6EC5F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F5B8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72E49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253603">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20F6F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425A8B">
            <w:pPr>
              <w:jc w:val="center"/>
              <w:rPr>
                <w:rFonts w:hint="eastAsia" w:ascii="Times New Roman" w:hAnsi="Times New Roman" w:cs="Times New Roman" w:eastAsiaTheme="minorEastAsia"/>
                <w:color w:val="auto"/>
                <w:sz w:val="20"/>
                <w:szCs w:val="20"/>
                <w:highlight w:val="none"/>
                <w:lang w:val="en-US" w:eastAsia="zh-CN"/>
              </w:rPr>
            </w:pPr>
          </w:p>
        </w:tc>
      </w:tr>
      <w:tr w14:paraId="4414D128">
        <w:tblPrEx>
          <w:tblCellMar>
            <w:top w:w="0" w:type="dxa"/>
            <w:left w:w="0" w:type="dxa"/>
            <w:bottom w:w="0" w:type="dxa"/>
            <w:right w:w="0" w:type="dxa"/>
          </w:tblCellMar>
        </w:tblPrEx>
        <w:trPr>
          <w:trHeight w:val="354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458337">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94</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7F8F3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7641D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预防接种</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340CD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07C09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《疫苗流通和预防接种管理条例》（国令第434号2016年4月23日《国务院关于修改&lt;疫苗流通和预防接种管理条例&gt;的决定》修订）</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《国家基本公共卫生服务规范（第三版）》（国卫基层发〔2017〕13号）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3C6FC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7A78E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5F3E9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5E39C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EEC0DF">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E5EEC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225BF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659AA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D805C6">
            <w:pPr>
              <w:jc w:val="center"/>
              <w:rPr>
                <w:rFonts w:hint="eastAsia" w:ascii="Times New Roman" w:hAnsi="Times New Roman" w:cs="Times New Roman" w:eastAsiaTheme="minorEastAsia"/>
                <w:color w:val="auto"/>
                <w:sz w:val="20"/>
                <w:szCs w:val="20"/>
                <w:highlight w:val="none"/>
                <w:lang w:val="en-US" w:eastAsia="zh-CN"/>
              </w:rPr>
            </w:pPr>
          </w:p>
        </w:tc>
      </w:tr>
      <w:tr w14:paraId="6BF0F363">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4C918D">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95</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283DE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8780F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居民健康档案管理</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5E248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836A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《国家基本公共卫生服务规范（第三版）》（国卫基层发〔2017〕13号）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EE4AB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8E80B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45C13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26757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4F55E2">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0ED3E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9B2AC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D9D11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866C92">
            <w:pPr>
              <w:jc w:val="center"/>
              <w:rPr>
                <w:rFonts w:hint="eastAsia" w:ascii="宋体" w:hAnsi="宋体" w:eastAsia="宋体" w:cs="宋体"/>
                <w:color w:val="auto"/>
                <w:sz w:val="20"/>
                <w:szCs w:val="20"/>
                <w:highlight w:val="none"/>
                <w:lang w:val="en-US" w:eastAsia="zh-CN"/>
              </w:rPr>
            </w:pPr>
          </w:p>
        </w:tc>
      </w:tr>
      <w:tr w14:paraId="5BFF3BA8">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3D0564">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96</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81F60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3B1C2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健康教育</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507E4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DF5C1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《国家基本公共卫生服务规范（第三版）》（国卫基层发〔2017〕13号）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CCFB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6073B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40AFA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5C5E5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38C2E6">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36368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52C0D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29BD7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24FD6D">
            <w:pPr>
              <w:jc w:val="center"/>
              <w:rPr>
                <w:rFonts w:hint="eastAsia" w:ascii="宋体" w:hAnsi="宋体" w:eastAsia="宋体" w:cs="宋体"/>
                <w:color w:val="auto"/>
                <w:sz w:val="20"/>
                <w:szCs w:val="20"/>
                <w:highlight w:val="none"/>
                <w:lang w:val="en-US" w:eastAsia="zh-CN"/>
              </w:rPr>
            </w:pPr>
          </w:p>
        </w:tc>
      </w:tr>
      <w:tr w14:paraId="1044B0CB">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2FAB28">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97</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269DD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B7716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0～6岁儿童健康管理</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D0906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B14A4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《国家基本公共卫生服务规范（第三版）》（国卫基层发〔2017〕13号）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E5D48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04F8E5">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A3D276">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C3785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F545E">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CA802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90388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D3CA0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3800BF">
            <w:pPr>
              <w:jc w:val="center"/>
              <w:rPr>
                <w:rFonts w:hint="eastAsia" w:ascii="Times New Roman" w:hAnsi="Times New Roman" w:cs="Times New Roman" w:eastAsiaTheme="minorEastAsia"/>
                <w:color w:val="auto"/>
                <w:sz w:val="20"/>
                <w:szCs w:val="20"/>
                <w:highlight w:val="none"/>
                <w:lang w:val="en-US" w:eastAsia="zh-CN"/>
              </w:rPr>
            </w:pPr>
          </w:p>
        </w:tc>
      </w:tr>
      <w:tr w14:paraId="7C072DE2">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F5A94">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98</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621D0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0F283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孕产妇健康管理</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CD288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2DEFC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《国家基本公共卫生服务规范（第三版）》（国卫基层发〔2017〕13号）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9A69B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D25A5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962E31">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E9525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1C60F3">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94442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85E068">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B989E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BEBB0">
            <w:pPr>
              <w:jc w:val="center"/>
              <w:rPr>
                <w:rFonts w:hint="eastAsia" w:ascii="Times New Roman" w:hAnsi="Times New Roman" w:cs="Times New Roman" w:eastAsiaTheme="minorEastAsia"/>
                <w:color w:val="auto"/>
                <w:sz w:val="20"/>
                <w:szCs w:val="20"/>
                <w:highlight w:val="none"/>
                <w:lang w:val="en-US" w:eastAsia="zh-CN"/>
              </w:rPr>
            </w:pPr>
          </w:p>
        </w:tc>
      </w:tr>
      <w:tr w14:paraId="615ACFFC">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B9D08">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99</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1606F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3830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老年人健康管理</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4EE14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15894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《国家基本公共卫生服务规范（第三版）》（国卫基层发〔2017〕13号）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9AA10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02BE11">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DCA577">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43693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EBD90F">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24BB3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F63C2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1C57A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58F01">
            <w:pPr>
              <w:jc w:val="center"/>
              <w:rPr>
                <w:rFonts w:hint="eastAsia" w:ascii="宋体" w:hAnsi="宋体" w:eastAsia="宋体" w:cs="宋体"/>
                <w:color w:val="auto"/>
                <w:sz w:val="20"/>
                <w:szCs w:val="20"/>
                <w:highlight w:val="none"/>
                <w:lang w:val="en-US" w:eastAsia="zh-CN"/>
              </w:rPr>
            </w:pPr>
          </w:p>
        </w:tc>
      </w:tr>
      <w:tr w14:paraId="2E7E3B04">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F231E">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100</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D9F4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B630C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慢性病患者健康管理（包括高血压患者健康管理和2型糖尿病患者健康管理）</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F3664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ACA0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《国家基本公共卫生服务规范（第三版）》（国卫基层发〔2017〕13号）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05751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E54AA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36969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33E7D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1EC3E8">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D6442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9C2479">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D0921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A5A959">
            <w:pPr>
              <w:jc w:val="center"/>
              <w:rPr>
                <w:rFonts w:hint="eastAsia" w:ascii="宋体" w:hAnsi="宋体" w:eastAsia="宋体" w:cs="宋体"/>
                <w:color w:val="auto"/>
                <w:sz w:val="20"/>
                <w:szCs w:val="20"/>
                <w:highlight w:val="none"/>
                <w:lang w:val="en-US" w:eastAsia="zh-CN"/>
              </w:rPr>
            </w:pPr>
          </w:p>
        </w:tc>
      </w:tr>
      <w:tr w14:paraId="23325D0D">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60FA5">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101</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DC9D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594D3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严重精神障碍患者管理</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36550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2D938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《国家基本公共卫生服务规范（第三版）》（国卫基层发〔2017〕13号）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30A36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22CD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F0142E">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CC2DC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2ED447">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3A69F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D64623">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A9038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302DE2">
            <w:pPr>
              <w:jc w:val="center"/>
              <w:rPr>
                <w:rFonts w:ascii="宋体" w:hAnsi="宋体" w:eastAsia="宋体" w:cs="宋体"/>
                <w:color w:val="auto"/>
                <w:sz w:val="20"/>
                <w:szCs w:val="20"/>
                <w:highlight w:val="none"/>
              </w:rPr>
            </w:pPr>
          </w:p>
        </w:tc>
      </w:tr>
      <w:tr w14:paraId="0A7621F6">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09F122">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102</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1336A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BBFF1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肺结核患者健康管理</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C34B4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6318A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《国家基本公共卫生服务规范（第三版）》（国卫基层发〔2017〕13号）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96FB4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40657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F02E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151BB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5F0939">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D817F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AE98ED">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C5493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6B2D76">
            <w:pPr>
              <w:jc w:val="center"/>
              <w:rPr>
                <w:rFonts w:hint="eastAsia" w:ascii="宋体" w:hAnsi="宋体" w:eastAsia="宋体" w:cs="宋体"/>
                <w:color w:val="auto"/>
                <w:sz w:val="20"/>
                <w:szCs w:val="20"/>
                <w:highlight w:val="none"/>
                <w:lang w:val="en-US" w:eastAsia="zh-CN"/>
              </w:rPr>
            </w:pPr>
          </w:p>
        </w:tc>
      </w:tr>
      <w:tr w14:paraId="5C9DA080">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B174C2">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103</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D6DD0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29917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中医药健康管理</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35EB46">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A04CB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《国家基本公共卫生服务规范（第三版）》（国卫基层发〔2017〕13号）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C1108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2A9B4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A2546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A5991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7CB37">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E7B03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77E3A1">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7F5E0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1D9B03">
            <w:pPr>
              <w:jc w:val="center"/>
              <w:rPr>
                <w:rFonts w:hint="eastAsia" w:ascii="Times New Roman" w:hAnsi="Times New Roman" w:cs="Times New Roman" w:eastAsiaTheme="minorEastAsia"/>
                <w:color w:val="auto"/>
                <w:sz w:val="20"/>
                <w:szCs w:val="20"/>
                <w:highlight w:val="none"/>
                <w:lang w:val="en-US" w:eastAsia="zh-CN"/>
              </w:rPr>
            </w:pPr>
          </w:p>
        </w:tc>
      </w:tr>
      <w:tr w14:paraId="593059AC">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437B13">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104</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37F0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11CA4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传染病及突发公共卫生事件报告和处理</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2F721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0FC80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《国家基本公共卫生服务规范（第三版）》（国卫基层发〔2017〕13号）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09000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72F49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95ECCA">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61032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A539D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D4211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7BCE0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7660E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720206">
            <w:pPr>
              <w:jc w:val="center"/>
              <w:rPr>
                <w:rFonts w:hint="eastAsia" w:ascii="Times New Roman" w:hAnsi="Times New Roman" w:cs="Times New Roman" w:eastAsiaTheme="minorEastAsia"/>
                <w:color w:val="auto"/>
                <w:sz w:val="20"/>
                <w:szCs w:val="20"/>
                <w:highlight w:val="none"/>
                <w:lang w:val="en-US" w:eastAsia="zh-CN"/>
              </w:rPr>
            </w:pPr>
          </w:p>
        </w:tc>
      </w:tr>
      <w:tr w14:paraId="36F8790A">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A0C296">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105</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D451A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09695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卫生监督协管</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E207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EE109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《国家基本公共卫生服务规范（第三版）》（国卫基层发〔2017〕13号）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16D1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0D9B7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0ED9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EEEF4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B6E875">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C58E1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87E5B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A5DCD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230BBA">
            <w:pPr>
              <w:jc w:val="center"/>
              <w:rPr>
                <w:rFonts w:hint="eastAsia" w:ascii="Times New Roman" w:hAnsi="Times New Roman" w:cs="Times New Roman" w:eastAsiaTheme="minorEastAsia"/>
                <w:color w:val="auto"/>
                <w:sz w:val="20"/>
                <w:szCs w:val="20"/>
                <w:highlight w:val="none"/>
                <w:lang w:val="en-US" w:eastAsia="zh-CN"/>
              </w:rPr>
            </w:pPr>
          </w:p>
        </w:tc>
      </w:tr>
      <w:tr w14:paraId="138A982E">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34C25D">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106</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1E35C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F697F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基本避孕服务</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FC1D38">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7C0B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《新划入基本公共卫生服务相关工作规范》（2019版）</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02802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7A8BED">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9E40E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E942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9A34F1">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4D6C4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F51FCE">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19519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794B76">
            <w:pPr>
              <w:jc w:val="center"/>
              <w:rPr>
                <w:rFonts w:ascii="Times New Roman" w:hAnsi="Times New Roman" w:cs="Times New Roman"/>
                <w:color w:val="auto"/>
                <w:sz w:val="20"/>
                <w:szCs w:val="20"/>
                <w:highlight w:val="none"/>
              </w:rPr>
            </w:pPr>
          </w:p>
        </w:tc>
      </w:tr>
      <w:tr w14:paraId="6FE03CE6">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7C9A6">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107</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E4D7B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D60FC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健康素养促进行动</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B520C5">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1DB55C">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《关于做好2017年国家基本公共卫生服务项目工作的通知》（国卫基层发〔2017〕46号）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《关于做好2018年国家基本公共卫生服务项目工作的通知》（国卫基层发〔2018〕18号）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77274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6CF448">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E687E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F5BB4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1042C6">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21713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85861C">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EFF4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851C4">
            <w:pPr>
              <w:jc w:val="center"/>
              <w:rPr>
                <w:rFonts w:hint="eastAsia" w:ascii="Times New Roman" w:hAnsi="Times New Roman" w:cs="Times New Roman" w:eastAsiaTheme="minorEastAsia"/>
                <w:color w:val="auto"/>
                <w:sz w:val="20"/>
                <w:szCs w:val="20"/>
                <w:highlight w:val="none"/>
                <w:lang w:val="en-US" w:eastAsia="zh-CN"/>
              </w:rPr>
            </w:pPr>
          </w:p>
        </w:tc>
      </w:tr>
      <w:tr w14:paraId="7F2F5094">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160B53">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108</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EE8A2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81FAC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免费孕前优生健康检查</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C3DEA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78F5AA">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《国家人口计生委、财政部关于开展国家免费孕前优生健康检查项目试点工作的通知》（国人口发〔2010〕29号）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《国家卫生计生委办公厅关于做好2016年国家免费孕前优生健康检查项目工作的通知》（国卫办妇幼函〔2016〕894号）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《关于做好2019年基本公共卫生服务项目工作的通知》国卫基层发〔2019〕52号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《新划入基本公共卫生服务相关工作规范（2019版）》</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D27E9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64F5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615AA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02BEC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DE2E8C">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BCCEB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39808F">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BEE92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42A2AB">
            <w:pPr>
              <w:jc w:val="center"/>
              <w:rPr>
                <w:rFonts w:hint="eastAsia" w:ascii="Times New Roman" w:hAnsi="Times New Roman" w:cs="Times New Roman" w:eastAsiaTheme="minorEastAsia"/>
                <w:color w:val="auto"/>
                <w:sz w:val="20"/>
                <w:szCs w:val="20"/>
                <w:highlight w:val="none"/>
                <w:lang w:val="en-US" w:eastAsia="zh-CN"/>
              </w:rPr>
            </w:pPr>
          </w:p>
        </w:tc>
      </w:tr>
      <w:tr w14:paraId="5BA1A7D2">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816332">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109</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87561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D6C8A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新生儿疾病筛查</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FAC183">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E6739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《新生儿疾病筛查管理办法》（中华人民共和国卫生部令第64号）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0ED94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3410A0">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685DBD">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AD6B7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E18CC2">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E0149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7F6216">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266CB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EFAF42">
            <w:pPr>
              <w:jc w:val="center"/>
              <w:rPr>
                <w:rFonts w:hint="eastAsia" w:ascii="Times New Roman" w:hAnsi="Times New Roman" w:cs="Times New Roman" w:eastAsiaTheme="minorEastAsia"/>
                <w:color w:val="auto"/>
                <w:sz w:val="20"/>
                <w:szCs w:val="20"/>
                <w:highlight w:val="none"/>
                <w:lang w:val="en-US" w:eastAsia="zh-CN"/>
              </w:rPr>
            </w:pPr>
          </w:p>
        </w:tc>
      </w:tr>
      <w:tr w14:paraId="69ABADC6">
        <w:tblPrEx>
          <w:tblCellMar>
            <w:top w:w="0" w:type="dxa"/>
            <w:left w:w="0" w:type="dxa"/>
            <w:bottom w:w="0" w:type="dxa"/>
            <w:right w:w="0" w:type="dxa"/>
          </w:tblCellMar>
        </w:tblPrEx>
        <w:trPr>
          <w:trHeight w:val="25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B68E9">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110</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B2D3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E7AD5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增补叶酸预防神经管缺陷项目</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D45EA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027BD4">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《卫生部关于印发&lt;增补叶酸预防神经管缺陷项目管理方案&gt;》的通知（卫妇社发〔2009〕60号）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《增补叶酸预防神经管缺陷项目管理方案》（卫妇社发〔2009〕60号）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《关于做好2019年基本公共卫生服务项目工作的通知》国卫基层发〔2019〕52号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《新划入基本公共卫生服务相关工作规范（2019版）》</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26397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1ABAE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1A887F">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4DA4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632E04">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A5A49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2C4117">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A9E32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DCB1DC">
            <w:pPr>
              <w:jc w:val="center"/>
              <w:rPr>
                <w:rFonts w:hint="eastAsia" w:ascii="Times New Roman" w:hAnsi="Times New Roman" w:cs="Times New Roman" w:eastAsiaTheme="minorEastAsia"/>
                <w:color w:val="auto"/>
                <w:sz w:val="20"/>
                <w:szCs w:val="20"/>
                <w:highlight w:val="none"/>
                <w:lang w:val="en-US" w:eastAsia="zh-CN"/>
              </w:rPr>
            </w:pPr>
          </w:p>
        </w:tc>
      </w:tr>
      <w:tr w14:paraId="3BAA1526">
        <w:tblPrEx>
          <w:tblCellMar>
            <w:top w:w="0" w:type="dxa"/>
            <w:left w:w="0" w:type="dxa"/>
            <w:bottom w:w="0" w:type="dxa"/>
            <w:right w:w="0" w:type="dxa"/>
          </w:tblCellMar>
        </w:tblPrEx>
        <w:trPr>
          <w:trHeight w:val="23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F09CAB">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111</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7BACA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39096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死亡医学证明办理</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D4636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78E4B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《国家卫生计生委公安部民政部关于进一步规范人口死亡医学证明和信息登记管理工作的通知》（国卫规划发〔2013〕57号）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3DCEF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859C14">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BC91C2">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7BDA9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99C312">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B78D9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80676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1AF73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7A548">
            <w:pPr>
              <w:jc w:val="center"/>
              <w:rPr>
                <w:rFonts w:hint="default" w:ascii="Times New Roman" w:hAnsi="Times New Roman" w:cs="Times New Roman" w:eastAsiaTheme="minorEastAsia"/>
                <w:color w:val="auto"/>
                <w:sz w:val="20"/>
                <w:szCs w:val="20"/>
                <w:highlight w:val="none"/>
                <w:lang w:val="en-US" w:eastAsia="zh-CN"/>
              </w:rPr>
            </w:pPr>
          </w:p>
        </w:tc>
      </w:tr>
      <w:tr w14:paraId="4893EF50">
        <w:tblPrEx>
          <w:tblCellMar>
            <w:top w:w="0" w:type="dxa"/>
            <w:left w:w="0" w:type="dxa"/>
            <w:bottom w:w="0" w:type="dxa"/>
            <w:right w:w="0" w:type="dxa"/>
          </w:tblCellMar>
        </w:tblPrEx>
        <w:trPr>
          <w:trHeight w:val="23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6549B5">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112</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C2AFA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1AC7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出具医学诊断证明</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4AE0A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09623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《中华人民共和国执业医师法》（中华人民共和国主席令第5号2009年8月27日修正）</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40835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DD7802">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06B4D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16481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23EABF">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E0EB8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26F884">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BCF9A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440358">
            <w:pPr>
              <w:jc w:val="center"/>
              <w:rPr>
                <w:rFonts w:hint="eastAsia" w:ascii="Times New Roman" w:hAnsi="Times New Roman" w:cs="Times New Roman" w:eastAsiaTheme="minorEastAsia"/>
                <w:color w:val="auto"/>
                <w:sz w:val="20"/>
                <w:szCs w:val="20"/>
                <w:highlight w:val="none"/>
                <w:lang w:val="en-US" w:eastAsia="zh-CN"/>
              </w:rPr>
            </w:pPr>
          </w:p>
        </w:tc>
      </w:tr>
      <w:tr w14:paraId="465BEE44">
        <w:tblPrEx>
          <w:tblCellMar>
            <w:top w:w="0" w:type="dxa"/>
            <w:left w:w="0" w:type="dxa"/>
            <w:bottom w:w="0" w:type="dxa"/>
            <w:right w:w="0" w:type="dxa"/>
          </w:tblCellMar>
        </w:tblPrEx>
        <w:trPr>
          <w:trHeight w:val="23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2022A4">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113</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C9FC6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4B20D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住院病历复制、查阅</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FD34B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3.收费标准</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F0A7FE">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《医疗事故处理条例》(国令第351号)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《医疗机构病历管理规定（2013年版）》（国卫医发〔2013〕31号）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F69C5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6F1D93">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1970B5">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8B0AE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A8475A">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988AE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69FBC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C2EBC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44D3FB">
            <w:pPr>
              <w:jc w:val="center"/>
              <w:rPr>
                <w:rFonts w:hint="eastAsia" w:ascii="Times New Roman" w:hAnsi="Times New Roman" w:cs="Times New Roman" w:eastAsiaTheme="minorEastAsia"/>
                <w:color w:val="auto"/>
                <w:sz w:val="20"/>
                <w:szCs w:val="20"/>
                <w:highlight w:val="none"/>
                <w:lang w:val="en-US" w:eastAsia="zh-CN"/>
              </w:rPr>
            </w:pPr>
          </w:p>
        </w:tc>
      </w:tr>
      <w:tr w14:paraId="59907606">
        <w:tblPrEx>
          <w:tblCellMar>
            <w:top w:w="0" w:type="dxa"/>
            <w:left w:w="0" w:type="dxa"/>
            <w:bottom w:w="0" w:type="dxa"/>
            <w:right w:w="0" w:type="dxa"/>
          </w:tblCellMar>
        </w:tblPrEx>
        <w:trPr>
          <w:trHeight w:val="23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725992">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114</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DF3D1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3D850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医疗事故争议处理</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DFA6B">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065FA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《医疗事故处理条例》(国令第351号)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《医疗纠纷预防和处理条例》(国令第701号)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7B231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148059">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DDA768">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65485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5FBB2A">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BC0C0E">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ED992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07B91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F2604">
            <w:pPr>
              <w:jc w:val="center"/>
              <w:rPr>
                <w:rFonts w:hint="eastAsia" w:ascii="Times New Roman" w:hAnsi="Times New Roman" w:cs="Times New Roman" w:eastAsiaTheme="minorEastAsia"/>
                <w:color w:val="auto"/>
                <w:sz w:val="20"/>
                <w:szCs w:val="20"/>
                <w:highlight w:val="none"/>
                <w:lang w:val="en-US" w:eastAsia="zh-CN"/>
              </w:rPr>
            </w:pPr>
          </w:p>
        </w:tc>
      </w:tr>
      <w:tr w14:paraId="31FB1BCA">
        <w:tblPrEx>
          <w:tblCellMar>
            <w:top w:w="0" w:type="dxa"/>
            <w:left w:w="0" w:type="dxa"/>
            <w:bottom w:w="0" w:type="dxa"/>
            <w:right w:w="0" w:type="dxa"/>
          </w:tblCellMar>
        </w:tblPrEx>
        <w:trPr>
          <w:trHeight w:val="23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3136D2">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115</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FB11E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78F85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病媒生物防制</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32B4F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E6B637">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《国务院关于进一步加强新时期爱国卫生工作的意见》（国发〔2014〕66号）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E5D98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FBC6B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DB2A0">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B97773">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A57C66">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04F5A">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8F28AB">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11961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73D93B">
            <w:pPr>
              <w:jc w:val="center"/>
              <w:rPr>
                <w:rFonts w:hint="eastAsia" w:ascii="Times New Roman" w:hAnsi="Times New Roman" w:cs="Times New Roman" w:eastAsiaTheme="minorEastAsia"/>
                <w:color w:val="auto"/>
                <w:sz w:val="20"/>
                <w:szCs w:val="20"/>
                <w:highlight w:val="none"/>
                <w:lang w:val="en-US" w:eastAsia="zh-CN"/>
              </w:rPr>
            </w:pPr>
          </w:p>
        </w:tc>
      </w:tr>
      <w:tr w14:paraId="11B892EE">
        <w:tblPrEx>
          <w:tblCellMar>
            <w:top w:w="0" w:type="dxa"/>
            <w:left w:w="0" w:type="dxa"/>
            <w:bottom w:w="0" w:type="dxa"/>
            <w:right w:w="0" w:type="dxa"/>
          </w:tblCellMar>
        </w:tblPrEx>
        <w:trPr>
          <w:trHeight w:val="244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005548">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116</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5FEA4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F54FE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农村妇女“两癌”检查</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C8B42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330AA9">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《农村妇女“两癌”检查项目管理方案》的通知（卫妇社发〔2009〕61号）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《国家卫生计生委妇幼司关于印发农村妇女两癌检查项目管理方案（2015年版）的通知》（国卫妇幼妇卫便函〔2015〕71号）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《新划入基本公共卫生服务相关工作规范（2019版）》</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E9C58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8CBF5A">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3E7AAC">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ABE6A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BDF0FA">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D726AB">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6B72E0">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8517FD">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E952AF">
            <w:pPr>
              <w:jc w:val="center"/>
              <w:rPr>
                <w:rFonts w:hint="eastAsia" w:ascii="Times New Roman" w:hAnsi="Times New Roman" w:cs="Times New Roman" w:eastAsiaTheme="minorEastAsia"/>
                <w:color w:val="auto"/>
                <w:sz w:val="20"/>
                <w:szCs w:val="20"/>
                <w:highlight w:val="none"/>
                <w:lang w:val="en-US" w:eastAsia="zh-CN"/>
              </w:rPr>
            </w:pPr>
          </w:p>
        </w:tc>
      </w:tr>
      <w:tr w14:paraId="2471FF4A">
        <w:tblPrEx>
          <w:tblCellMar>
            <w:top w:w="0" w:type="dxa"/>
            <w:left w:w="0" w:type="dxa"/>
            <w:bottom w:w="0" w:type="dxa"/>
            <w:right w:w="0" w:type="dxa"/>
          </w:tblCellMar>
        </w:tblPrEx>
        <w:trPr>
          <w:trHeight w:val="23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2084A">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117</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DA845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F2C22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艾滋病免费自愿咨询检测</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67724D">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85799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《艾滋病防治条例》（国令第457号）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《卫生部财政部关于印发艾滋病抗病毒治疗和自愿咨询检测办法的通知》（卫疾控发〔2004〕107号）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C9005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ACE52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71B489">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C92300">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2150DB">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4717D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C4392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3B3742">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0F7F0">
            <w:pPr>
              <w:jc w:val="center"/>
              <w:rPr>
                <w:rFonts w:hint="eastAsia" w:ascii="Times New Roman" w:hAnsi="Times New Roman" w:cs="Times New Roman" w:eastAsiaTheme="minorEastAsia"/>
                <w:color w:val="auto"/>
                <w:sz w:val="20"/>
                <w:szCs w:val="20"/>
                <w:highlight w:val="none"/>
                <w:lang w:val="en-US" w:eastAsia="zh-CN"/>
              </w:rPr>
            </w:pPr>
          </w:p>
        </w:tc>
      </w:tr>
      <w:tr w14:paraId="44655B95">
        <w:tblPrEx>
          <w:tblCellMar>
            <w:top w:w="0" w:type="dxa"/>
            <w:left w:w="0" w:type="dxa"/>
            <w:bottom w:w="0" w:type="dxa"/>
            <w:right w:w="0" w:type="dxa"/>
          </w:tblCellMar>
        </w:tblPrEx>
        <w:trPr>
          <w:trHeight w:val="23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309B2B">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118</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38395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EF3A9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艾滋病抗病毒治疗</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6E3111">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8DB7D2">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《艾滋病防治条例》（国令第457号）</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《卫生部财政部关于印发艾滋病抗病毒治疗和自愿咨询检测办法的通知》（卫疾控发〔2004〕107号）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514DE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3600A6">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D7AA0B">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D95A46">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A4E33F">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E2B294">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74AE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3A2517">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6BA6F">
            <w:pPr>
              <w:jc w:val="center"/>
              <w:rPr>
                <w:rFonts w:hint="eastAsia" w:ascii="Times New Roman" w:hAnsi="Times New Roman" w:cs="Times New Roman" w:eastAsiaTheme="minorEastAsia"/>
                <w:color w:val="auto"/>
                <w:sz w:val="20"/>
                <w:szCs w:val="20"/>
                <w:highlight w:val="none"/>
                <w:lang w:val="en-US" w:eastAsia="zh-CN"/>
              </w:rPr>
            </w:pPr>
          </w:p>
        </w:tc>
      </w:tr>
      <w:tr w14:paraId="2054655C">
        <w:tblPrEx>
          <w:tblCellMar>
            <w:top w:w="0" w:type="dxa"/>
            <w:left w:w="0" w:type="dxa"/>
            <w:bottom w:w="0" w:type="dxa"/>
            <w:right w:w="0" w:type="dxa"/>
          </w:tblCellMar>
        </w:tblPrEx>
        <w:trPr>
          <w:trHeight w:val="2360" w:hRule="atLeast"/>
        </w:trPr>
        <w:tc>
          <w:tcPr>
            <w:tcW w:w="22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0BE401">
            <w:pPr>
              <w:widowControl/>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kern w:val="0"/>
                <w:sz w:val="20"/>
                <w:szCs w:val="20"/>
                <w:highlight w:val="none"/>
                <w:lang w:val="en-US" w:eastAsia="zh-CN"/>
              </w:rPr>
              <w:t>119</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F4361">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公共卫生服务事项</w:t>
            </w:r>
          </w:p>
        </w:tc>
        <w:tc>
          <w:tcPr>
            <w:tcW w:w="34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C3F27C">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艾滋病感染者和病人综合医疗服务</w:t>
            </w:r>
          </w:p>
        </w:tc>
        <w:tc>
          <w:tcPr>
            <w:tcW w:w="95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2B9450">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1.法律法规和政策文件</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2.服务对象</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3.服务机构信息，包括名称、地点、服务时间</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4.服务项目和内容</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5.服务流程</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6.服务要求</w:t>
            </w:r>
            <w:r>
              <w:rPr>
                <w:rFonts w:hint="eastAsia" w:ascii="宋体" w:hAnsi="宋体" w:eastAsia="宋体" w:cs="宋体"/>
                <w:color w:val="auto"/>
                <w:kern w:val="0"/>
                <w:sz w:val="20"/>
                <w:szCs w:val="20"/>
                <w:highlight w:val="none"/>
              </w:rPr>
              <w:br w:type="textWrapping"/>
            </w:r>
            <w:r>
              <w:rPr>
                <w:rFonts w:hint="eastAsia" w:ascii="宋体" w:hAnsi="宋体" w:eastAsia="宋体" w:cs="宋体"/>
                <w:color w:val="auto"/>
                <w:kern w:val="0"/>
                <w:sz w:val="20"/>
                <w:szCs w:val="20"/>
                <w:highlight w:val="none"/>
              </w:rPr>
              <w:t>7.投诉举报电话以及网上投诉渠道</w:t>
            </w:r>
          </w:p>
        </w:tc>
        <w:tc>
          <w:tcPr>
            <w:tcW w:w="9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FECF2F">
            <w:pPr>
              <w:widowControl/>
              <w:jc w:val="left"/>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《艾滋病防治条例》（国令第457号）</w:t>
            </w:r>
          </w:p>
        </w:tc>
        <w:tc>
          <w:tcPr>
            <w:tcW w:w="2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AA0B25">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自信息形成或者变更之日起20个工作日内予以公开</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426F8E">
            <w:pPr>
              <w:widowControl/>
              <w:jc w:val="center"/>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kern w:val="0"/>
                <w:sz w:val="20"/>
                <w:szCs w:val="20"/>
                <w:highlight w:val="none"/>
                <w:lang w:eastAsia="zh-CN"/>
              </w:rPr>
              <w:t>县卫健委</w:t>
            </w:r>
          </w:p>
        </w:tc>
        <w:tc>
          <w:tcPr>
            <w:tcW w:w="6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418763">
            <w:pPr>
              <w:widowControl/>
              <w:jc w:val="left"/>
              <w:textAlignment w:val="center"/>
              <w:rPr>
                <w:rFonts w:ascii="Times New Roman" w:hAnsi="Times New Roman" w:cs="Times New Roman"/>
                <w:color w:val="auto"/>
                <w:sz w:val="20"/>
                <w:szCs w:val="20"/>
                <w:highlight w:val="none"/>
              </w:rPr>
            </w:pPr>
            <w:r>
              <w:rPr>
                <w:rFonts w:hint="eastAsia" w:asciiTheme="minorEastAsia" w:hAnsiTheme="minorEastAsia" w:eastAsiaTheme="minorEastAsia" w:cstheme="minorEastAsia"/>
                <w:color w:val="auto"/>
                <w:sz w:val="20"/>
                <w:szCs w:val="20"/>
              </w:rPr>
              <w:t>■</w:t>
            </w:r>
            <w:r>
              <w:rPr>
                <w:rStyle w:val="8"/>
                <w:rFonts w:hint="default"/>
                <w:color w:val="auto"/>
                <w:highlight w:val="none"/>
              </w:rPr>
              <w:t>政府网站</w:t>
            </w:r>
            <w:r>
              <w:rPr>
                <w:rStyle w:val="7"/>
                <w:rFonts w:eastAsia="宋体"/>
                <w:color w:val="auto"/>
                <w:highlight w:val="none"/>
              </w:rPr>
              <w:t xml:space="preserve">               </w:t>
            </w:r>
            <w:r>
              <w:rPr>
                <w:rFonts w:hint="eastAsia" w:asciiTheme="minorEastAsia" w:hAnsiTheme="minorEastAsia" w:eastAsiaTheme="minorEastAsia" w:cstheme="minorEastAsia"/>
                <w:color w:val="auto"/>
                <w:sz w:val="20"/>
                <w:szCs w:val="20"/>
              </w:rPr>
              <w:t>■</w:t>
            </w:r>
            <w:r>
              <w:rPr>
                <w:rStyle w:val="8"/>
                <w:rFonts w:hint="default"/>
                <w:color w:val="auto"/>
                <w:highlight w:val="none"/>
              </w:rPr>
              <w:t>其他</w:t>
            </w:r>
          </w:p>
        </w:tc>
        <w:tc>
          <w:tcPr>
            <w:tcW w:w="1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2B2B6F">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45CDE">
            <w:pPr>
              <w:jc w:val="center"/>
              <w:rPr>
                <w:rFonts w:ascii="宋体" w:hAnsi="宋体" w:eastAsia="宋体" w:cs="宋体"/>
                <w:color w:val="auto"/>
                <w:sz w:val="20"/>
                <w:szCs w:val="20"/>
                <w:highlight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9C7E19">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A72DE5">
            <w:pPr>
              <w:jc w:val="center"/>
              <w:rPr>
                <w:rFonts w:ascii="宋体" w:hAnsi="宋体" w:eastAsia="宋体" w:cs="宋体"/>
                <w:color w:val="auto"/>
                <w:sz w:val="20"/>
                <w:szCs w:val="20"/>
                <w:highlight w:val="none"/>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35BD58">
            <w:pPr>
              <w:widowControl/>
              <w:jc w:val="center"/>
              <w:textAlignment w:val="center"/>
              <w:rPr>
                <w:rFonts w:ascii="宋体" w:hAnsi="宋体" w:eastAsia="宋体" w:cs="宋体"/>
                <w:color w:val="auto"/>
                <w:sz w:val="20"/>
                <w:szCs w:val="20"/>
                <w:highlight w:val="none"/>
              </w:rPr>
            </w:pPr>
            <w:r>
              <w:rPr>
                <w:rFonts w:hint="eastAsia" w:ascii="宋体" w:hAnsi="宋体" w:eastAsia="宋体" w:cs="宋体"/>
                <w:color w:val="auto"/>
                <w:kern w:val="0"/>
                <w:sz w:val="20"/>
                <w:szCs w:val="20"/>
                <w:highlight w:val="none"/>
              </w:rPr>
              <w:t>√</w:t>
            </w:r>
          </w:p>
        </w:tc>
        <w:tc>
          <w:tcPr>
            <w:tcW w:w="22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9E6E2B">
            <w:pPr>
              <w:jc w:val="center"/>
              <w:rPr>
                <w:rFonts w:hint="eastAsia" w:ascii="宋体" w:hAnsi="宋体" w:eastAsia="宋体" w:cs="宋体"/>
                <w:color w:val="auto"/>
                <w:sz w:val="20"/>
                <w:szCs w:val="20"/>
                <w:highlight w:val="none"/>
                <w:lang w:val="en-US" w:eastAsia="zh-CN"/>
              </w:rPr>
            </w:pPr>
          </w:p>
        </w:tc>
      </w:tr>
    </w:tbl>
    <w:p w14:paraId="7652690A">
      <w:pPr>
        <w:widowControl/>
        <w:ind w:firstLine="400" w:firstLineChars="200"/>
        <w:textAlignment w:val="center"/>
        <w:rPr>
          <w:rFonts w:ascii="宋体" w:hAnsi="宋体" w:eastAsia="宋体" w:cs="宋体"/>
          <w:color w:val="000000"/>
          <w:kern w:val="0"/>
          <w:sz w:val="20"/>
          <w:szCs w:val="20"/>
        </w:rPr>
      </w:pPr>
    </w:p>
    <w:p w14:paraId="3981F73B">
      <w:pPr>
        <w:widowControl/>
        <w:ind w:firstLine="400" w:firstLineChars="200"/>
        <w:textAlignment w:val="center"/>
        <w:rPr>
          <w:rFonts w:ascii="宋体" w:hAnsi="宋体" w:eastAsia="宋体" w:cs="宋体"/>
          <w:color w:val="000000"/>
          <w:kern w:val="0"/>
          <w:sz w:val="20"/>
          <w:szCs w:val="20"/>
        </w:rPr>
      </w:pPr>
    </w:p>
    <w:p w14:paraId="1455A81A">
      <w:pPr>
        <w:widowControl/>
        <w:ind w:firstLine="400" w:firstLineChars="200"/>
        <w:textAlignment w:val="center"/>
        <w:rPr>
          <w:rFonts w:ascii="宋体" w:hAnsi="宋体" w:eastAsia="宋体" w:cs="宋体"/>
          <w:color w:val="000000"/>
          <w:kern w:val="0"/>
          <w:sz w:val="20"/>
          <w:szCs w:val="20"/>
        </w:rPr>
      </w:pPr>
    </w:p>
    <w:p w14:paraId="7BF1B629">
      <w:pPr>
        <w:widowControl/>
        <w:ind w:firstLine="400" w:firstLineChars="200"/>
        <w:textAlignment w:val="center"/>
        <w:rPr>
          <w:rFonts w:ascii="宋体" w:hAnsi="宋体" w:eastAsia="宋体" w:cs="宋体"/>
          <w:color w:val="000000"/>
          <w:kern w:val="0"/>
          <w:sz w:val="20"/>
          <w:szCs w:val="20"/>
        </w:rPr>
      </w:pPr>
    </w:p>
    <w:p w14:paraId="2D8B64AB">
      <w:pPr>
        <w:widowControl/>
        <w:textAlignment w:val="center"/>
        <w:rPr>
          <w:rFonts w:ascii="宋体" w:hAnsi="宋体" w:eastAsia="宋体" w:cs="宋体"/>
          <w:color w:val="000000"/>
          <w:sz w:val="20"/>
          <w:szCs w:val="20"/>
        </w:rPr>
      </w:pPr>
    </w:p>
    <w:p w14:paraId="3701665A">
      <w:pPr>
        <w:widowControl/>
        <w:ind w:firstLine="422" w:firstLineChars="200"/>
        <w:textAlignment w:val="center"/>
        <w:rPr>
          <w:b/>
        </w:rPr>
      </w:pPr>
    </w:p>
    <w:p w14:paraId="3EEB5259">
      <w:pPr>
        <w:widowControl/>
        <w:ind w:firstLine="400" w:firstLineChars="200"/>
        <w:textAlignment w:val="center"/>
        <w:rPr>
          <w:rFonts w:ascii="宋体" w:hAnsi="宋体" w:eastAsia="宋体" w:cs="宋体"/>
          <w:color w:val="000000"/>
          <w:kern w:val="0"/>
          <w:sz w:val="20"/>
          <w:szCs w:val="20"/>
        </w:rPr>
      </w:pPr>
    </w:p>
    <w:p w14:paraId="3191B2AD">
      <w:pPr>
        <w:widowControl/>
        <w:textAlignment w:val="center"/>
        <w:rPr>
          <w:rFonts w:ascii="宋体" w:hAnsi="宋体" w:eastAsia="宋体" w:cs="宋体"/>
          <w:color w:val="000000"/>
          <w:sz w:val="20"/>
          <w:szCs w:val="20"/>
        </w:rPr>
      </w:pPr>
    </w:p>
    <w:p w14:paraId="61A963AA">
      <w:pPr>
        <w:widowControl/>
        <w:ind w:firstLine="400" w:firstLineChars="200"/>
        <w:textAlignment w:val="center"/>
        <w:rPr>
          <w:rFonts w:ascii="宋体" w:hAnsi="宋体" w:eastAsia="宋体" w:cs="宋体"/>
          <w:color w:val="000000"/>
          <w:kern w:val="0"/>
          <w:sz w:val="20"/>
          <w:szCs w:val="20"/>
        </w:rPr>
      </w:pPr>
    </w:p>
    <w:p w14:paraId="1E499CED">
      <w:pPr>
        <w:widowControl/>
        <w:ind w:firstLine="400" w:firstLineChars="200"/>
        <w:textAlignment w:val="center"/>
        <w:rPr>
          <w:rFonts w:ascii="宋体" w:hAnsi="宋体" w:eastAsia="宋体" w:cs="宋体"/>
          <w:color w:val="000000"/>
          <w:kern w:val="0"/>
          <w:sz w:val="20"/>
          <w:szCs w:val="20"/>
        </w:rPr>
      </w:pPr>
    </w:p>
    <w:p w14:paraId="5BE0BF2A">
      <w:pPr>
        <w:widowControl/>
        <w:ind w:firstLine="400" w:firstLineChars="200"/>
        <w:textAlignment w:val="center"/>
        <w:rPr>
          <w:rFonts w:ascii="宋体" w:hAnsi="宋体" w:eastAsia="宋体" w:cs="宋体"/>
          <w:color w:val="000000"/>
          <w:kern w:val="0"/>
          <w:sz w:val="20"/>
          <w:szCs w:val="20"/>
        </w:rPr>
      </w:pPr>
    </w:p>
    <w:p w14:paraId="19FC51C8">
      <w:pPr>
        <w:widowControl/>
        <w:ind w:firstLine="400" w:firstLineChars="200"/>
        <w:textAlignment w:val="center"/>
        <w:rPr>
          <w:rFonts w:ascii="宋体" w:hAnsi="宋体" w:eastAsia="宋体" w:cs="宋体"/>
          <w:color w:val="000000"/>
          <w:kern w:val="0"/>
          <w:sz w:val="20"/>
          <w:szCs w:val="20"/>
        </w:rPr>
      </w:pPr>
    </w:p>
    <w:p w14:paraId="06C80CCD">
      <w:pPr>
        <w:widowControl/>
        <w:ind w:firstLine="400" w:firstLineChars="200"/>
        <w:textAlignment w:val="center"/>
        <w:rPr>
          <w:rFonts w:ascii="宋体" w:hAnsi="宋体" w:eastAsia="宋体" w:cs="宋体"/>
          <w:color w:val="000000"/>
          <w:sz w:val="20"/>
          <w:szCs w:val="20"/>
        </w:rPr>
      </w:pPr>
    </w:p>
    <w:p w14:paraId="05249CA0">
      <w:pPr>
        <w:widowControl/>
        <w:textAlignment w:val="center"/>
        <w:rPr>
          <w:rFonts w:ascii="宋体" w:hAnsi="宋体" w:eastAsia="宋体" w:cs="宋体"/>
          <w:color w:val="000000"/>
          <w:sz w:val="20"/>
          <w:szCs w:val="20"/>
        </w:rPr>
      </w:pPr>
    </w:p>
    <w:p w14:paraId="0747D495">
      <w:pPr>
        <w:widowControl/>
        <w:ind w:firstLine="400" w:firstLineChars="200"/>
        <w:textAlignment w:val="center"/>
        <w:rPr>
          <w:rFonts w:ascii="宋体" w:hAnsi="宋体" w:eastAsia="宋体" w:cs="宋体"/>
          <w:color w:val="000000"/>
          <w:kern w:val="0"/>
          <w:sz w:val="20"/>
          <w:szCs w:val="20"/>
        </w:rPr>
      </w:pPr>
    </w:p>
    <w:p w14:paraId="5E9C40F2">
      <w:pPr>
        <w:widowControl/>
        <w:ind w:firstLine="400" w:firstLineChars="200"/>
        <w:textAlignment w:val="center"/>
        <w:rPr>
          <w:rFonts w:ascii="宋体" w:hAnsi="宋体" w:eastAsia="宋体" w:cs="宋体"/>
          <w:color w:val="000000"/>
          <w:kern w:val="0"/>
          <w:sz w:val="20"/>
          <w:szCs w:val="20"/>
        </w:rPr>
      </w:pPr>
    </w:p>
    <w:p w14:paraId="5536592D">
      <w:pPr>
        <w:widowControl/>
        <w:ind w:firstLine="400" w:firstLineChars="200"/>
        <w:textAlignment w:val="center"/>
        <w:rPr>
          <w:rFonts w:ascii="宋体" w:hAnsi="宋体" w:eastAsia="宋体" w:cs="宋体"/>
          <w:color w:val="000000"/>
          <w:sz w:val="20"/>
          <w:szCs w:val="20"/>
        </w:rPr>
      </w:pPr>
    </w:p>
    <w:p w14:paraId="2E0B68C2">
      <w:pPr>
        <w:widowControl/>
        <w:ind w:firstLine="400" w:firstLineChars="200"/>
        <w:textAlignment w:val="center"/>
        <w:rPr>
          <w:rFonts w:ascii="宋体" w:hAnsi="宋体" w:eastAsia="宋体" w:cs="宋体"/>
          <w:color w:val="000000"/>
          <w:kern w:val="0"/>
          <w:sz w:val="20"/>
          <w:szCs w:val="20"/>
        </w:rPr>
      </w:pPr>
    </w:p>
    <w:p w14:paraId="13CBC6D5">
      <w:pPr>
        <w:widowControl/>
        <w:ind w:firstLine="400" w:firstLineChars="200"/>
        <w:textAlignment w:val="center"/>
        <w:rPr>
          <w:rFonts w:ascii="宋体" w:hAnsi="宋体" w:eastAsia="宋体" w:cs="宋体"/>
          <w:color w:val="000000"/>
          <w:sz w:val="20"/>
          <w:szCs w:val="20"/>
        </w:rPr>
      </w:pPr>
    </w:p>
    <w:p w14:paraId="3CA5D490">
      <w:pPr>
        <w:widowControl/>
        <w:ind w:firstLine="400" w:firstLineChars="200"/>
        <w:textAlignment w:val="center"/>
        <w:rPr>
          <w:rFonts w:ascii="宋体" w:hAnsi="宋体" w:eastAsia="宋体" w:cs="宋体"/>
          <w:color w:val="000000"/>
          <w:sz w:val="20"/>
          <w:szCs w:val="20"/>
        </w:rPr>
      </w:pPr>
    </w:p>
    <w:p w14:paraId="118FB95E">
      <w:pPr>
        <w:widowControl/>
        <w:ind w:firstLine="400" w:firstLineChars="200"/>
        <w:textAlignment w:val="center"/>
        <w:rPr>
          <w:rFonts w:ascii="宋体" w:hAnsi="宋体" w:eastAsia="宋体" w:cs="宋体"/>
          <w:color w:val="000000"/>
          <w:sz w:val="20"/>
          <w:szCs w:val="20"/>
        </w:rPr>
      </w:pPr>
    </w:p>
    <w:p w14:paraId="1E4E32DD">
      <w:pPr>
        <w:widowControl/>
        <w:ind w:firstLine="400" w:firstLineChars="200"/>
        <w:textAlignment w:val="center"/>
        <w:rPr>
          <w:rFonts w:ascii="宋体" w:hAnsi="宋体" w:eastAsia="宋体" w:cs="宋体"/>
          <w:color w:val="000000"/>
          <w:kern w:val="0"/>
          <w:sz w:val="20"/>
          <w:szCs w:val="20"/>
        </w:rPr>
      </w:pPr>
    </w:p>
    <w:p w14:paraId="2F56A45F">
      <w:pPr>
        <w:widowControl/>
        <w:textAlignment w:val="center"/>
        <w:rPr>
          <w:rFonts w:ascii="宋体" w:hAnsi="宋体" w:eastAsia="宋体" w:cs="宋体"/>
          <w:color w:val="000000"/>
          <w:sz w:val="20"/>
          <w:szCs w:val="20"/>
        </w:rPr>
      </w:pPr>
    </w:p>
    <w:p w14:paraId="0B656F95">
      <w:pPr>
        <w:widowControl/>
        <w:ind w:firstLine="400" w:firstLineChars="200"/>
        <w:textAlignment w:val="center"/>
        <w:rPr>
          <w:rFonts w:ascii="宋体" w:hAnsi="宋体" w:eastAsia="宋体" w:cs="宋体"/>
          <w:color w:val="000000"/>
          <w:kern w:val="0"/>
          <w:sz w:val="20"/>
          <w:szCs w:val="20"/>
        </w:rPr>
      </w:pPr>
    </w:p>
    <w:p w14:paraId="4AA62603">
      <w:pPr>
        <w:widowControl/>
        <w:textAlignment w:val="center"/>
        <w:rPr>
          <w:rFonts w:ascii="宋体" w:hAnsi="宋体" w:eastAsia="宋体" w:cs="宋体"/>
          <w:color w:val="000000"/>
          <w:sz w:val="20"/>
          <w:szCs w:val="20"/>
        </w:rPr>
      </w:pPr>
    </w:p>
    <w:p w14:paraId="7AC064EC">
      <w:pPr>
        <w:widowControl/>
        <w:ind w:firstLine="400" w:firstLineChars="200"/>
        <w:textAlignment w:val="center"/>
        <w:rPr>
          <w:rFonts w:ascii="宋体" w:hAnsi="宋体" w:eastAsia="宋体" w:cs="宋体"/>
          <w:color w:val="000000"/>
          <w:sz w:val="20"/>
          <w:szCs w:val="20"/>
        </w:rPr>
      </w:pPr>
    </w:p>
    <w:p w14:paraId="14DE11A0">
      <w:pPr>
        <w:widowControl/>
        <w:ind w:firstLine="400" w:firstLineChars="200"/>
        <w:textAlignment w:val="center"/>
        <w:rPr>
          <w:rFonts w:ascii="宋体" w:hAnsi="宋体" w:eastAsia="宋体" w:cs="宋体"/>
          <w:color w:val="000000"/>
          <w:kern w:val="0"/>
          <w:sz w:val="20"/>
          <w:szCs w:val="20"/>
        </w:rPr>
      </w:pPr>
    </w:p>
    <w:p w14:paraId="428E817F">
      <w:pPr>
        <w:widowControl/>
        <w:ind w:firstLine="420" w:firstLineChars="200"/>
        <w:textAlignment w:val="center"/>
      </w:pPr>
    </w:p>
    <w:p w14:paraId="1BD19A8C"/>
    <w:p w14:paraId="552CA3B8"/>
    <w:p w14:paraId="604C966E"/>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9655966"/>
    <w:rsid w:val="000428FC"/>
    <w:rsid w:val="00090994"/>
    <w:rsid w:val="000F659B"/>
    <w:rsid w:val="00101C2F"/>
    <w:rsid w:val="00121CD6"/>
    <w:rsid w:val="00123A43"/>
    <w:rsid w:val="00142FD9"/>
    <w:rsid w:val="00147FEC"/>
    <w:rsid w:val="00197F68"/>
    <w:rsid w:val="001A13FB"/>
    <w:rsid w:val="001D1F40"/>
    <w:rsid w:val="001E32B5"/>
    <w:rsid w:val="002158D5"/>
    <w:rsid w:val="00220863"/>
    <w:rsid w:val="00264C95"/>
    <w:rsid w:val="002B3224"/>
    <w:rsid w:val="002B576D"/>
    <w:rsid w:val="002B7F11"/>
    <w:rsid w:val="00311903"/>
    <w:rsid w:val="00356F56"/>
    <w:rsid w:val="0036344C"/>
    <w:rsid w:val="00391552"/>
    <w:rsid w:val="003A5D8B"/>
    <w:rsid w:val="003B2864"/>
    <w:rsid w:val="003B53FF"/>
    <w:rsid w:val="003C0CB6"/>
    <w:rsid w:val="004666DB"/>
    <w:rsid w:val="004B51B8"/>
    <w:rsid w:val="004F22DE"/>
    <w:rsid w:val="00512FA0"/>
    <w:rsid w:val="00514122"/>
    <w:rsid w:val="00521462"/>
    <w:rsid w:val="00546000"/>
    <w:rsid w:val="00551D43"/>
    <w:rsid w:val="005607D1"/>
    <w:rsid w:val="005634C4"/>
    <w:rsid w:val="005877AD"/>
    <w:rsid w:val="005B2138"/>
    <w:rsid w:val="005E5869"/>
    <w:rsid w:val="00600DFE"/>
    <w:rsid w:val="00616FAA"/>
    <w:rsid w:val="006203F2"/>
    <w:rsid w:val="00626217"/>
    <w:rsid w:val="00634B8A"/>
    <w:rsid w:val="00650FC0"/>
    <w:rsid w:val="00657756"/>
    <w:rsid w:val="006736FF"/>
    <w:rsid w:val="006B1BF9"/>
    <w:rsid w:val="006B7739"/>
    <w:rsid w:val="006D52CC"/>
    <w:rsid w:val="00700A90"/>
    <w:rsid w:val="00706865"/>
    <w:rsid w:val="007322FA"/>
    <w:rsid w:val="0076742A"/>
    <w:rsid w:val="008079FC"/>
    <w:rsid w:val="00810794"/>
    <w:rsid w:val="0082734E"/>
    <w:rsid w:val="008454EF"/>
    <w:rsid w:val="00853E58"/>
    <w:rsid w:val="008D7322"/>
    <w:rsid w:val="008F55F7"/>
    <w:rsid w:val="0092351F"/>
    <w:rsid w:val="00964082"/>
    <w:rsid w:val="0097003B"/>
    <w:rsid w:val="0097494A"/>
    <w:rsid w:val="009D6DC0"/>
    <w:rsid w:val="009E378C"/>
    <w:rsid w:val="00A054A4"/>
    <w:rsid w:val="00A13817"/>
    <w:rsid w:val="00A13A37"/>
    <w:rsid w:val="00A15256"/>
    <w:rsid w:val="00A31AEE"/>
    <w:rsid w:val="00A86F39"/>
    <w:rsid w:val="00A9717C"/>
    <w:rsid w:val="00AA213F"/>
    <w:rsid w:val="00AC0BCB"/>
    <w:rsid w:val="00AE597D"/>
    <w:rsid w:val="00AF3BB8"/>
    <w:rsid w:val="00B02B29"/>
    <w:rsid w:val="00BB02EC"/>
    <w:rsid w:val="00BD628E"/>
    <w:rsid w:val="00C27100"/>
    <w:rsid w:val="00C36452"/>
    <w:rsid w:val="00CD61CC"/>
    <w:rsid w:val="00CF391E"/>
    <w:rsid w:val="00CF57E6"/>
    <w:rsid w:val="00D36B1D"/>
    <w:rsid w:val="00D45367"/>
    <w:rsid w:val="00D60B95"/>
    <w:rsid w:val="00D70087"/>
    <w:rsid w:val="00D750D0"/>
    <w:rsid w:val="00D775FF"/>
    <w:rsid w:val="00DA538C"/>
    <w:rsid w:val="00DA78F3"/>
    <w:rsid w:val="00DB721B"/>
    <w:rsid w:val="00DE3429"/>
    <w:rsid w:val="00DF6FE9"/>
    <w:rsid w:val="00E22CA9"/>
    <w:rsid w:val="00E80B48"/>
    <w:rsid w:val="00EE4B4E"/>
    <w:rsid w:val="00F14959"/>
    <w:rsid w:val="00F75D24"/>
    <w:rsid w:val="00F76327"/>
    <w:rsid w:val="00FE0A62"/>
    <w:rsid w:val="00FE1E76"/>
    <w:rsid w:val="00FE3ECB"/>
    <w:rsid w:val="11FC43AA"/>
    <w:rsid w:val="16AE5780"/>
    <w:rsid w:val="1E8A613B"/>
    <w:rsid w:val="25123157"/>
    <w:rsid w:val="27585D77"/>
    <w:rsid w:val="29655966"/>
    <w:rsid w:val="3D5F0D12"/>
    <w:rsid w:val="3D9A115E"/>
    <w:rsid w:val="43653B17"/>
    <w:rsid w:val="4C473A7F"/>
    <w:rsid w:val="52BF622F"/>
    <w:rsid w:val="59F60352"/>
    <w:rsid w:val="608A4DC0"/>
    <w:rsid w:val="647F2968"/>
    <w:rsid w:val="6629798D"/>
    <w:rsid w:val="7A8563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semiHidden/>
    <w:unhideWhenUsed/>
    <w:qFormat/>
    <w:uiPriority w:val="99"/>
    <w:rPr>
      <w:color w:val="0000FF"/>
      <w:u w:val="single"/>
    </w:rPr>
  </w:style>
  <w:style w:type="character" w:customStyle="1" w:styleId="7">
    <w:name w:val="font71"/>
    <w:basedOn w:val="5"/>
    <w:qFormat/>
    <w:uiPriority w:val="0"/>
    <w:rPr>
      <w:rFonts w:hint="default" w:ascii="Times New Roman" w:hAnsi="Times New Roman" w:cs="Times New Roman"/>
      <w:color w:val="000000"/>
      <w:sz w:val="20"/>
      <w:szCs w:val="20"/>
      <w:u w:val="none"/>
    </w:rPr>
  </w:style>
  <w:style w:type="character" w:customStyle="1" w:styleId="8">
    <w:name w:val="font11"/>
    <w:basedOn w:val="5"/>
    <w:qFormat/>
    <w:uiPriority w:val="0"/>
    <w:rPr>
      <w:rFonts w:hint="eastAsia" w:ascii="宋体" w:hAnsi="宋体" w:eastAsia="宋体" w:cs="宋体"/>
      <w:color w:val="000000"/>
      <w:sz w:val="20"/>
      <w:szCs w:val="20"/>
      <w:u w:val="none"/>
    </w:rPr>
  </w:style>
  <w:style w:type="paragraph" w:styleId="9">
    <w:name w:val="List Paragraph"/>
    <w:basedOn w:val="1"/>
    <w:unhideWhenUsed/>
    <w:qFormat/>
    <w:uiPriority w:val="99"/>
    <w:pPr>
      <w:ind w:firstLine="420" w:firstLineChars="200"/>
    </w:pPr>
  </w:style>
  <w:style w:type="character" w:customStyle="1" w:styleId="10">
    <w:name w:val="页眉 字符"/>
    <w:basedOn w:val="5"/>
    <w:link w:val="3"/>
    <w:qFormat/>
    <w:uiPriority w:val="0"/>
    <w:rPr>
      <w:rFonts w:asciiTheme="minorHAnsi" w:hAnsiTheme="minorHAnsi" w:eastAsiaTheme="minorEastAsia" w:cstheme="minorBidi"/>
      <w:kern w:val="2"/>
      <w:sz w:val="18"/>
      <w:szCs w:val="18"/>
    </w:rPr>
  </w:style>
  <w:style w:type="character" w:customStyle="1" w:styleId="11">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91</Pages>
  <Words>4073</Words>
  <Characters>4230</Characters>
  <Lines>891</Lines>
  <Paragraphs>250</Paragraphs>
  <TotalTime>0</TotalTime>
  <ScaleCrop>false</ScaleCrop>
  <LinksUpToDate>false</LinksUpToDate>
  <CharactersWithSpaces>4455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2020-08-20T01:14:00Z</dcterms:created>
  <dc:creator>南瓜瓜 </dc:creator>
  <cp:lastModifiedBy>WPS_316721431</cp:lastModifiedBy>
  <dcterms:modified xsi:type="dcterms:W3CDTF">2024-12-24T03:39:32Z</dcterms:modified>
  <cp:revision>180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32C40A08890C4D3E9674402385B8B0A8_12</vt:lpwstr>
  </property>
</Properties>
</file>